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C5" w:rsidRPr="009809CE" w:rsidRDefault="00D753C5" w:rsidP="00D75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D753C5" w:rsidRPr="009809CE" w:rsidRDefault="00D753C5" w:rsidP="00D7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 xml:space="preserve">«Гидравлика и </w:t>
            </w:r>
            <w:proofErr w:type="spellStart"/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>водообеспечение</w:t>
            </w:r>
            <w:proofErr w:type="spellEnd"/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>»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D753C5" w:rsidRPr="0001449F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материалы и изделия, Инженерная геодезия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понятия и определения, используемые в гидравлике и водоснабжении; основные законы равновесия и движения жидкости; устройства и принципы работы водоподъемных устройств; устройства и принципы действия систем водоснабжения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648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знать: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основные понятия и определения, используемые в гидравлике и водоснабжении;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основные законы равновесия и движения жидкости;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устройства и принципы работы водоподъемных устройств;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устройства и принципы действия систем водоснабжения.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уметь</w:t>
            </w:r>
            <w:r w:rsidRPr="005648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применять законы гидравлики при решении конкретных инженерных задач профессионального обучения;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эксплуатировать водоподъемные устройства, гидравлические машины, водопроводные сети;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>использовать справочную и научную литературу.</w:t>
            </w:r>
          </w:p>
          <w:p w:rsidR="00D753C5" w:rsidRPr="0010673D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1067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навыки: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расчета и проектирования простейших гидравлических систем и сооружений водоснабжения, определяя их основные параметры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D753C5" w:rsidRPr="0001449F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водообеспечения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расчете и проектировании инженерных сетей  в строительстве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D753C5" w:rsidRPr="009809CE" w:rsidRDefault="00D753C5" w:rsidP="00D753C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53C5" w:rsidRPr="009809CE" w:rsidRDefault="00D753C5" w:rsidP="00D75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D753C5" w:rsidRPr="009809CE" w:rsidRDefault="00D753C5" w:rsidP="00D75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D753C5" w:rsidRDefault="00D753C5" w:rsidP="00D75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53C5" w:rsidRPr="009809CE" w:rsidRDefault="00D753C5" w:rsidP="00D75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D753C5" w:rsidRPr="009809CE" w:rsidRDefault="00D753C5" w:rsidP="00D7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 xml:space="preserve">«Гидравлика и </w:t>
            </w:r>
            <w:proofErr w:type="spellStart"/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>водообеспечение</w:t>
            </w:r>
            <w:proofErr w:type="spellEnd"/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>»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D753C5" w:rsidRPr="0001449F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материалы и изделия, Инженерная геодезия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понятия и определения, используемые в гидравлике и водоснабжении; основные законы равновесия и движения жидкости; устройства и принципы работы водоподъемных устройств; устройства и принципы действия систем водоснабжения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648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знать: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основные понятия и определения, используемые в гидравлике и водоснабжении;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основные законы равновесия и движения жидкости;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устройства и принципы работы водоподъемных устройств;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устройства и принципы действия систем водоснабжения.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уметь</w:t>
            </w:r>
            <w:r w:rsidRPr="005648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применять законы гидравлики при решении конкретных инженерных задач профессионального обучения;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эксплуатировать водоподъемные устройства, гидравлические машины, водопроводные сети;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>использовать справочную и научную литературу.</w:t>
            </w:r>
          </w:p>
          <w:p w:rsidR="00D753C5" w:rsidRPr="0010673D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1067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навыки: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расчета и проектирования простейших гидравлических систем и сооружений водоснабжения, определяя их основные параметры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D753C5" w:rsidRPr="0001449F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водообеспечения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расчете и проектировании инженерных сетей  в строительстве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D753C5" w:rsidRPr="009809CE" w:rsidRDefault="00D753C5" w:rsidP="00D753C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53C5" w:rsidRPr="009809CE" w:rsidRDefault="00D753C5" w:rsidP="00D75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D753C5" w:rsidRPr="009809CE" w:rsidRDefault="00D753C5" w:rsidP="00D75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D753C5" w:rsidRDefault="00D753C5" w:rsidP="00D75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53C5" w:rsidRPr="009809CE" w:rsidRDefault="00D753C5" w:rsidP="00D75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9CE"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D753C5" w:rsidRPr="009809CE" w:rsidRDefault="00D753C5" w:rsidP="00D7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 xml:space="preserve">«Гидравлика и </w:t>
            </w:r>
            <w:proofErr w:type="spellStart"/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>водообеспечение</w:t>
            </w:r>
            <w:proofErr w:type="spellEnd"/>
            <w:r w:rsidRPr="0056486E">
              <w:rPr>
                <w:rFonts w:ascii="Times New Roman" w:hAnsi="Times New Roman" w:cs="Times New Roman"/>
                <w:color w:val="FF0000"/>
                <w:sz w:val="24"/>
              </w:rPr>
              <w:t>»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 xml:space="preserve">6-05-0719-01 «Инженерно-педагогическая деятельность». </w:t>
            </w:r>
            <w:proofErr w:type="spellStart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D753C5" w:rsidRPr="00992755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D753C5" w:rsidRPr="0001449F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Строительные материалы и изделия, Инженерная геодезия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содержание </w:t>
            </w:r>
            <w:r w:rsidRPr="009809CE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понятия и определения, используемые в гидравлике и водоснабжении; основные законы равновесия и движения жидкости; устройства и принципы работы водоподъемных устройств; устройства и принципы действия систем водоснабжения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D753C5" w:rsidRPr="0056486E" w:rsidRDefault="00D753C5" w:rsidP="009B4E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648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знать: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основные понятия и определения, используемые в гидравлике и водоснабжении;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основные законы равновесия и движения жидкости;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устройства и принципы работы водоподъемных устройств;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устройства и принципы действия систем водоснабжения.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уметь</w:t>
            </w:r>
            <w:r w:rsidRPr="005648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применять законы гидравлики при решении конкретных инженерных задач профессионального обучения;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эксплуатировать водоподъемные устройства, гидравлические машины, водопроводные сети;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lang w:bidi="ru-RU"/>
              </w:rPr>
              <w:t>использовать справочную и научную литературу.</w:t>
            </w:r>
          </w:p>
          <w:p w:rsidR="00D753C5" w:rsidRPr="0010673D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1067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навыки:</w:t>
            </w:r>
          </w:p>
          <w:p w:rsidR="00D753C5" w:rsidRPr="0056486E" w:rsidRDefault="00D753C5" w:rsidP="009B4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86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расчета и проектирования простейших гидравлических систем и сооружений водоснабжения, определяя их основные параметры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:rsidR="00D753C5" w:rsidRPr="0001449F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Специализированные компетенции:</w:t>
            </w:r>
            <w:r w:rsidRPr="000144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 способным использовать специальные знания основ электротехники и электроники, гидравлики и </w:t>
            </w:r>
            <w:proofErr w:type="spellStart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водообеспечения</w:t>
            </w:r>
            <w:proofErr w:type="spellEnd"/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расчете и проектировании инженерных сетей  в строительстве</w:t>
            </w:r>
          </w:p>
        </w:tc>
      </w:tr>
      <w:tr w:rsidR="00D753C5" w:rsidRPr="009809CE" w:rsidTr="009B4E00">
        <w:tc>
          <w:tcPr>
            <w:tcW w:w="4219" w:type="dxa"/>
          </w:tcPr>
          <w:p w:rsidR="00D753C5" w:rsidRPr="009809CE" w:rsidRDefault="00D753C5" w:rsidP="009B4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D753C5" w:rsidRPr="009809CE" w:rsidRDefault="00D753C5" w:rsidP="009B4E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D753C5" w:rsidRPr="009809CE" w:rsidRDefault="00D753C5" w:rsidP="00D753C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53C5" w:rsidRPr="009809CE" w:rsidRDefault="00D753C5" w:rsidP="00D75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А.И.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Гридюшко</w:t>
      </w:r>
      <w:proofErr w:type="spellEnd"/>
    </w:p>
    <w:p w:rsidR="00D753C5" w:rsidRPr="009809CE" w:rsidRDefault="00D753C5" w:rsidP="00D75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9C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</w:r>
      <w:r w:rsidRPr="009809CE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809CE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D753C5" w:rsidRDefault="00D753C5" w:rsidP="00D753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53C5" w:rsidSect="008902B7">
      <w:pgSz w:w="11906" w:h="16838"/>
      <w:pgMar w:top="96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8A1"/>
    <w:multiLevelType w:val="hybridMultilevel"/>
    <w:tmpl w:val="6FF456F4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0F9F0459"/>
    <w:multiLevelType w:val="hybridMultilevel"/>
    <w:tmpl w:val="360481A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392618CE"/>
    <w:multiLevelType w:val="hybridMultilevel"/>
    <w:tmpl w:val="9822F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97F0E"/>
    <w:multiLevelType w:val="hybridMultilevel"/>
    <w:tmpl w:val="4134C8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01449F"/>
    <w:rsid w:val="000C5682"/>
    <w:rsid w:val="0010673D"/>
    <w:rsid w:val="001249F1"/>
    <w:rsid w:val="00137C2D"/>
    <w:rsid w:val="002555F6"/>
    <w:rsid w:val="00284201"/>
    <w:rsid w:val="002C36E1"/>
    <w:rsid w:val="00300DE3"/>
    <w:rsid w:val="0031190F"/>
    <w:rsid w:val="003B5DBB"/>
    <w:rsid w:val="003E3F0C"/>
    <w:rsid w:val="003E6CDF"/>
    <w:rsid w:val="00421CCF"/>
    <w:rsid w:val="0045235E"/>
    <w:rsid w:val="004E3D1E"/>
    <w:rsid w:val="00514AC7"/>
    <w:rsid w:val="0056486E"/>
    <w:rsid w:val="00850C97"/>
    <w:rsid w:val="00867224"/>
    <w:rsid w:val="008818EF"/>
    <w:rsid w:val="008902B7"/>
    <w:rsid w:val="008D22E5"/>
    <w:rsid w:val="00956ADA"/>
    <w:rsid w:val="009809CE"/>
    <w:rsid w:val="00992755"/>
    <w:rsid w:val="00A36FA7"/>
    <w:rsid w:val="00A47D9A"/>
    <w:rsid w:val="00AC38F1"/>
    <w:rsid w:val="00AF1CD1"/>
    <w:rsid w:val="00B1019D"/>
    <w:rsid w:val="00BF7A98"/>
    <w:rsid w:val="00C241CA"/>
    <w:rsid w:val="00C64F47"/>
    <w:rsid w:val="00CB77C8"/>
    <w:rsid w:val="00CF54D8"/>
    <w:rsid w:val="00D741C5"/>
    <w:rsid w:val="00D753C5"/>
    <w:rsid w:val="00DA4995"/>
    <w:rsid w:val="00DB348F"/>
    <w:rsid w:val="00E34407"/>
    <w:rsid w:val="00E53D3B"/>
    <w:rsid w:val="00E642FB"/>
    <w:rsid w:val="00E73DF7"/>
    <w:rsid w:val="00F03DA0"/>
    <w:rsid w:val="00F26349"/>
    <w:rsid w:val="00F528FA"/>
    <w:rsid w:val="00F9019B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86F9"/>
  <w15:docId w15:val="{0600FB06-CAB9-46AF-835E-99C455E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Body Text"/>
    <w:basedOn w:val="a"/>
    <w:link w:val="a7"/>
    <w:unhideWhenUsed/>
    <w:rsid w:val="00E642FB"/>
    <w:pPr>
      <w:spacing w:after="120" w:line="240" w:lineRule="auto"/>
    </w:pPr>
    <w:rPr>
      <w:sz w:val="28"/>
      <w:lang w:val="be-BY" w:eastAsia="ru-RU"/>
    </w:rPr>
  </w:style>
  <w:style w:type="character" w:customStyle="1" w:styleId="a7">
    <w:name w:val="Основной текст Знак"/>
    <w:basedOn w:val="a0"/>
    <w:link w:val="a6"/>
    <w:rsid w:val="00E642FB"/>
    <w:rPr>
      <w:sz w:val="28"/>
      <w:lang w:val="be-BY" w:eastAsia="ru-RU"/>
    </w:rPr>
  </w:style>
  <w:style w:type="character" w:customStyle="1" w:styleId="31">
    <w:name w:val="Основной текст (31)_"/>
    <w:basedOn w:val="a0"/>
    <w:link w:val="310"/>
    <w:rsid w:val="002C3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2C36E1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_"/>
    <w:basedOn w:val="a0"/>
    <w:link w:val="1"/>
    <w:rsid w:val="002C3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2C36E1"/>
    <w:pPr>
      <w:widowControl w:val="0"/>
      <w:shd w:val="clear" w:color="auto" w:fill="FFFFFF"/>
      <w:spacing w:after="0" w:line="240" w:lineRule="auto"/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53D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FC9E-5CBD-46A9-B6FA-3A931DEF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Moodle</cp:lastModifiedBy>
  <cp:revision>2</cp:revision>
  <cp:lastPrinted>2025-10-17T12:04:00Z</cp:lastPrinted>
  <dcterms:created xsi:type="dcterms:W3CDTF">2025-10-27T12:44:00Z</dcterms:created>
  <dcterms:modified xsi:type="dcterms:W3CDTF">2025-10-27T12:44:00Z</dcterms:modified>
</cp:coreProperties>
</file>