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E0" w:rsidRDefault="005522E0" w:rsidP="005522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22E0">
        <w:rPr>
          <w:rFonts w:ascii="Times New Roman" w:hAnsi="Times New Roman" w:cs="Times New Roman"/>
          <w:sz w:val="26"/>
          <w:szCs w:val="26"/>
        </w:rPr>
        <w:t>Информация по учебной дисциплине</w:t>
      </w:r>
      <w:r w:rsidR="00434B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22E0" w:rsidRDefault="005522E0" w:rsidP="005522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2A41F4" w:rsidRPr="00434B02" w:rsidTr="004C5CD5">
        <w:trPr>
          <w:trHeight w:val="416"/>
        </w:trPr>
        <w:tc>
          <w:tcPr>
            <w:tcW w:w="4361" w:type="dxa"/>
          </w:tcPr>
          <w:p w:rsidR="002A41F4" w:rsidRPr="00434B02" w:rsidRDefault="002A41F4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210" w:type="dxa"/>
          </w:tcPr>
          <w:p w:rsidR="002A41F4" w:rsidRPr="00434B02" w:rsidRDefault="00BD1387" w:rsidP="00BD1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 в образовании</w:t>
            </w:r>
            <w:r w:rsidR="00FE01A5">
              <w:rPr>
                <w:rFonts w:ascii="Times New Roman" w:hAnsi="Times New Roman" w:cs="Times New Roman"/>
                <w:sz w:val="24"/>
                <w:szCs w:val="24"/>
              </w:rPr>
              <w:t xml:space="preserve"> (модуль «</w:t>
            </w:r>
            <w:r w:rsidR="00DD0D82">
              <w:rPr>
                <w:rFonts w:ascii="Times New Roman" w:hAnsi="Times New Roman" w:cs="Times New Roman"/>
                <w:sz w:val="24"/>
                <w:szCs w:val="24"/>
              </w:rPr>
              <w:t>Организационные основы учебного процесса в учреждениях профессионального образования</w:t>
            </w:r>
            <w:r w:rsidR="00FE01A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A41F4" w:rsidRPr="00434B02" w:rsidTr="004C5CD5">
        <w:trPr>
          <w:trHeight w:val="406"/>
        </w:trPr>
        <w:tc>
          <w:tcPr>
            <w:tcW w:w="4361" w:type="dxa"/>
          </w:tcPr>
          <w:p w:rsidR="002A41F4" w:rsidRPr="00434B02" w:rsidRDefault="002A41F4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10" w:type="dxa"/>
          </w:tcPr>
          <w:p w:rsidR="002A41F4" w:rsidRPr="00434B02" w:rsidRDefault="00B378EA" w:rsidP="00B3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6-05-0719-01</w:t>
            </w:r>
            <w:r w:rsidR="00257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F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Инженерно-педагогическая деятельность,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Строительство</w:t>
            </w:r>
            <w:r w:rsidR="00595F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A41F4" w:rsidRPr="00434B02" w:rsidTr="004C5CD5">
        <w:trPr>
          <w:trHeight w:val="426"/>
        </w:trPr>
        <w:tc>
          <w:tcPr>
            <w:tcW w:w="4361" w:type="dxa"/>
          </w:tcPr>
          <w:p w:rsidR="002A41F4" w:rsidRPr="00434B02" w:rsidRDefault="009D4C37" w:rsidP="005D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5D02DD" w:rsidRPr="00434B02">
              <w:rPr>
                <w:rFonts w:ascii="Times New Roman" w:hAnsi="Times New Roman" w:cs="Times New Roman"/>
                <w:sz w:val="24"/>
                <w:szCs w:val="24"/>
              </w:rPr>
              <w:t>изучения дисциплины</w:t>
            </w:r>
          </w:p>
        </w:tc>
        <w:tc>
          <w:tcPr>
            <w:tcW w:w="5210" w:type="dxa"/>
          </w:tcPr>
          <w:p w:rsidR="002A41F4" w:rsidRPr="00434B02" w:rsidRDefault="00434B02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1F4" w:rsidRPr="00434B02" w:rsidTr="004C5CD5">
        <w:trPr>
          <w:trHeight w:val="403"/>
        </w:trPr>
        <w:tc>
          <w:tcPr>
            <w:tcW w:w="4361" w:type="dxa"/>
          </w:tcPr>
          <w:p w:rsidR="002A41F4" w:rsidRPr="00434B02" w:rsidRDefault="009D4C3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Семестр </w:t>
            </w:r>
            <w:r w:rsidR="005D02DD" w:rsidRPr="00434B02">
              <w:rPr>
                <w:rFonts w:ascii="Times New Roman" w:hAnsi="Times New Roman" w:cs="Times New Roman"/>
                <w:sz w:val="24"/>
                <w:szCs w:val="24"/>
              </w:rPr>
              <w:t>изучения дисциплины</w:t>
            </w:r>
          </w:p>
        </w:tc>
        <w:tc>
          <w:tcPr>
            <w:tcW w:w="5210" w:type="dxa"/>
          </w:tcPr>
          <w:p w:rsidR="002A41F4" w:rsidRPr="00434B02" w:rsidRDefault="00462BC5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1F4" w:rsidRPr="00434B02" w:rsidTr="00234194">
        <w:trPr>
          <w:trHeight w:val="393"/>
        </w:trPr>
        <w:tc>
          <w:tcPr>
            <w:tcW w:w="4361" w:type="dxa"/>
          </w:tcPr>
          <w:p w:rsidR="002A41F4" w:rsidRPr="00434B02" w:rsidRDefault="009D4C3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210" w:type="dxa"/>
          </w:tcPr>
          <w:p w:rsidR="002A41F4" w:rsidRPr="00434B02" w:rsidRDefault="00462BC5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120/52</w:t>
            </w:r>
          </w:p>
        </w:tc>
      </w:tr>
      <w:tr w:rsidR="005D02DD" w:rsidRPr="00434B02" w:rsidTr="00234194">
        <w:trPr>
          <w:trHeight w:val="413"/>
        </w:trPr>
        <w:tc>
          <w:tcPr>
            <w:tcW w:w="4361" w:type="dxa"/>
          </w:tcPr>
          <w:p w:rsidR="005D02DD" w:rsidRPr="00434B02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10" w:type="dxa"/>
          </w:tcPr>
          <w:p w:rsidR="005D02DD" w:rsidRPr="00434B02" w:rsidRDefault="004C5CD5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02DD" w:rsidRPr="00434B02" w:rsidTr="00234194">
        <w:trPr>
          <w:trHeight w:val="406"/>
        </w:trPr>
        <w:tc>
          <w:tcPr>
            <w:tcW w:w="4361" w:type="dxa"/>
          </w:tcPr>
          <w:p w:rsidR="005D02DD" w:rsidRPr="00434B02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10" w:type="dxa"/>
          </w:tcPr>
          <w:p w:rsidR="005D02DD" w:rsidRPr="00434B02" w:rsidRDefault="00462BC5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bookmarkStart w:id="0" w:name="_GoBack"/>
            <w:bookmarkEnd w:id="0"/>
          </w:p>
        </w:tc>
      </w:tr>
      <w:tr w:rsidR="00462BC5" w:rsidRPr="00462BC5" w:rsidTr="004C5CD5">
        <w:trPr>
          <w:trHeight w:val="560"/>
        </w:trPr>
        <w:tc>
          <w:tcPr>
            <w:tcW w:w="4361" w:type="dxa"/>
          </w:tcPr>
          <w:p w:rsidR="005D02DD" w:rsidRPr="00462BC5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10" w:type="dxa"/>
          </w:tcPr>
          <w:p w:rsidR="005D02DD" w:rsidRPr="00462BC5" w:rsidRDefault="00462BC5" w:rsidP="00462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Информатизация образования как фактор развития общества. Цели и задачи использования информационных технологий в </w:t>
            </w:r>
            <w:proofErr w:type="spellStart"/>
            <w:r w:rsidRPr="00462B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образовани</w:t>
            </w:r>
            <w:proofErr w:type="spellEnd"/>
            <w:r w:rsidRPr="00462B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462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2B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Информационные технологии в реализации информационных и информационно-</w:t>
            </w:r>
            <w:proofErr w:type="spellStart"/>
            <w:r w:rsidRPr="00462B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деятельностных</w:t>
            </w:r>
            <w:proofErr w:type="spellEnd"/>
            <w:r w:rsidRPr="00462B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моделей обучения</w:t>
            </w:r>
            <w:r w:rsidRPr="00462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Информационные технологии в проектной деятельности педагога. Средства проведения текущего и итогового контроля знаний учащихся с использованием информационных технологий. </w:t>
            </w:r>
          </w:p>
        </w:tc>
      </w:tr>
      <w:tr w:rsidR="00462BC5" w:rsidRPr="00462BC5" w:rsidTr="004C5CD5">
        <w:trPr>
          <w:trHeight w:val="415"/>
        </w:trPr>
        <w:tc>
          <w:tcPr>
            <w:tcW w:w="4361" w:type="dxa"/>
          </w:tcPr>
          <w:p w:rsidR="005D02DD" w:rsidRPr="00462BC5" w:rsidRDefault="005D02DD" w:rsidP="0046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(знать, уметь, </w:t>
            </w:r>
            <w:r w:rsidR="00462BC5" w:rsidRPr="00462BC5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10" w:type="dxa"/>
          </w:tcPr>
          <w:p w:rsidR="0065111C" w:rsidRPr="00462BC5" w:rsidRDefault="0065111C" w:rsidP="00651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Результаты обучения:</w:t>
            </w:r>
          </w:p>
          <w:p w:rsidR="00462BC5" w:rsidRPr="00462BC5" w:rsidRDefault="00462BC5" w:rsidP="00462BC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462BC5" w:rsidRPr="00462BC5" w:rsidRDefault="00462BC5" w:rsidP="00462BC5">
            <w:pPr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виды и классификации информационных технологий;</w:t>
            </w:r>
          </w:p>
          <w:p w:rsidR="00462BC5" w:rsidRPr="00462BC5" w:rsidRDefault="00462BC5" w:rsidP="00462BC5">
            <w:pPr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современное состояние, назначение, функции и цели использования информационных технологий в педагогическом образовании;</w:t>
            </w:r>
          </w:p>
          <w:p w:rsidR="00462BC5" w:rsidRPr="00462BC5" w:rsidRDefault="00462BC5" w:rsidP="00462BC5">
            <w:pPr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основные технологии и дидактические принципы создания учебно-методических материалов в электронных форматах;</w:t>
            </w:r>
          </w:p>
          <w:p w:rsidR="00462BC5" w:rsidRPr="00462BC5" w:rsidRDefault="00462BC5" w:rsidP="00462BC5">
            <w:pPr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дидактические возможности электронных средств обучения;</w:t>
            </w:r>
          </w:p>
          <w:p w:rsidR="00462BC5" w:rsidRPr="00462BC5" w:rsidRDefault="00462BC5" w:rsidP="00462BC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462BC5" w:rsidRPr="00462BC5" w:rsidRDefault="00462BC5" w:rsidP="00462BC5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работать с различными видами информации и выбирать адекватные формы ее представления;</w:t>
            </w:r>
          </w:p>
          <w:p w:rsidR="00462BC5" w:rsidRPr="00462BC5" w:rsidRDefault="00462BC5" w:rsidP="00462BC5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использовать мультимедиа и телекоммуникационные технологии при создании и редактировании электронных средств обучения;</w:t>
            </w:r>
          </w:p>
          <w:p w:rsidR="00462BC5" w:rsidRPr="00462BC5" w:rsidRDefault="00462BC5" w:rsidP="00462BC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462BC5" w:rsidRPr="00462BC5" w:rsidRDefault="00462BC5" w:rsidP="00462BC5">
            <w:pPr>
              <w:numPr>
                <w:ilvl w:val="0"/>
                <w:numId w:val="1"/>
              </w:numPr>
              <w:ind w:left="39"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методами создания учебно-методических материалов </w:t>
            </w:r>
            <w:r w:rsidRPr="00462B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помощью современных информационных </w:t>
            </w:r>
            <w:r w:rsidRPr="00462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технологий;</w:t>
            </w:r>
          </w:p>
          <w:p w:rsidR="00462BC5" w:rsidRPr="00462BC5" w:rsidRDefault="00462BC5" w:rsidP="00462BC5">
            <w:pPr>
              <w:numPr>
                <w:ilvl w:val="0"/>
                <w:numId w:val="1"/>
              </w:numPr>
              <w:ind w:left="39"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методами поиска, обработки, размещения и анализа информации;</w:t>
            </w:r>
          </w:p>
          <w:p w:rsidR="00462BC5" w:rsidRPr="00462BC5" w:rsidRDefault="00462BC5" w:rsidP="00462BC5">
            <w:pPr>
              <w:numPr>
                <w:ilvl w:val="0"/>
                <w:numId w:val="1"/>
              </w:numPr>
              <w:ind w:left="39"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методикой создания диагностических материалов по оценке учебных достижений обучающихся;</w:t>
            </w:r>
          </w:p>
          <w:p w:rsidR="005D02DD" w:rsidRPr="00462BC5" w:rsidRDefault="00462BC5" w:rsidP="00462BC5">
            <w:pPr>
              <w:numPr>
                <w:ilvl w:val="0"/>
                <w:numId w:val="1"/>
              </w:numPr>
              <w:ind w:left="39"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технологиями дистанционного обучения.</w:t>
            </w:r>
          </w:p>
        </w:tc>
      </w:tr>
      <w:tr w:rsidR="00462BC5" w:rsidRPr="00462BC5" w:rsidTr="004C5CD5">
        <w:trPr>
          <w:trHeight w:val="551"/>
        </w:trPr>
        <w:tc>
          <w:tcPr>
            <w:tcW w:w="4361" w:type="dxa"/>
          </w:tcPr>
          <w:p w:rsidR="005D02DD" w:rsidRPr="00462BC5" w:rsidRDefault="005D02DD" w:rsidP="00A8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210" w:type="dxa"/>
          </w:tcPr>
          <w:p w:rsidR="005D02DD" w:rsidRPr="00462BC5" w:rsidRDefault="00462BC5" w:rsidP="004C5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теоретические основы разработки научно-методического обеспечения учреждений профессионально-технического </w:t>
            </w:r>
            <w:r w:rsidRPr="00462BC5">
              <w:rPr>
                <w:rFonts w:ascii="Times New Roman" w:hAnsi="Times New Roman" w:cs="Times New Roman"/>
                <w:sz w:val="24"/>
                <w:szCs w:val="24"/>
              </w:rPr>
              <w:br/>
              <w:t>и среднего специального образования, в том числе с использованием информационно-коммуникационных технологий.</w:t>
            </w:r>
          </w:p>
        </w:tc>
      </w:tr>
      <w:tr w:rsidR="005D02DD" w:rsidRPr="00434B02" w:rsidTr="004C5CD5">
        <w:trPr>
          <w:trHeight w:val="545"/>
        </w:trPr>
        <w:tc>
          <w:tcPr>
            <w:tcW w:w="4361" w:type="dxa"/>
          </w:tcPr>
          <w:p w:rsidR="005D02DD" w:rsidRPr="00434B02" w:rsidRDefault="005D02DD" w:rsidP="009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10" w:type="dxa"/>
          </w:tcPr>
          <w:p w:rsidR="005D02DD" w:rsidRPr="00434B02" w:rsidRDefault="00462BC5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</w:tbl>
    <w:p w:rsidR="0048365F" w:rsidRDefault="0048365F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D7C8A" w:rsidRPr="00BD7C8A" w:rsidRDefault="00BD7C8A" w:rsidP="002A41F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D7C8A" w:rsidRPr="00BD7C8A" w:rsidRDefault="00BD7C8A" w:rsidP="00BD7C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057A7"/>
    <w:multiLevelType w:val="hybridMultilevel"/>
    <w:tmpl w:val="D9507634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B1CD3"/>
    <w:multiLevelType w:val="hybridMultilevel"/>
    <w:tmpl w:val="FAA0849C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91EF8"/>
    <w:multiLevelType w:val="hybridMultilevel"/>
    <w:tmpl w:val="A06E3068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F4"/>
    <w:rsid w:val="00122E9D"/>
    <w:rsid w:val="001D6A28"/>
    <w:rsid w:val="00215BBC"/>
    <w:rsid w:val="00234194"/>
    <w:rsid w:val="00257B96"/>
    <w:rsid w:val="002A41F4"/>
    <w:rsid w:val="00434B02"/>
    <w:rsid w:val="00462BC5"/>
    <w:rsid w:val="0048365F"/>
    <w:rsid w:val="004851CE"/>
    <w:rsid w:val="004C5CD5"/>
    <w:rsid w:val="005522E0"/>
    <w:rsid w:val="0058266C"/>
    <w:rsid w:val="00595F2B"/>
    <w:rsid w:val="005D02DD"/>
    <w:rsid w:val="0065111C"/>
    <w:rsid w:val="00877A87"/>
    <w:rsid w:val="009B45F1"/>
    <w:rsid w:val="009D4C37"/>
    <w:rsid w:val="00A0489A"/>
    <w:rsid w:val="00B378EA"/>
    <w:rsid w:val="00B6483C"/>
    <w:rsid w:val="00BD1387"/>
    <w:rsid w:val="00BD7C8A"/>
    <w:rsid w:val="00C932FC"/>
    <w:rsid w:val="00D01D31"/>
    <w:rsid w:val="00D375D8"/>
    <w:rsid w:val="00DC00B6"/>
    <w:rsid w:val="00DD0D82"/>
    <w:rsid w:val="00E25437"/>
    <w:rsid w:val="00FE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D4A0"/>
  <w15:docId w15:val="{EB72F78A-C112-4A95-9B9B-B7FF26E6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TREPACHKO</dc:creator>
  <cp:lastModifiedBy>Пользователь Windows</cp:lastModifiedBy>
  <cp:revision>26</cp:revision>
  <cp:lastPrinted>2024-11-25T07:25:00Z</cp:lastPrinted>
  <dcterms:created xsi:type="dcterms:W3CDTF">2025-09-30T10:52:00Z</dcterms:created>
  <dcterms:modified xsi:type="dcterms:W3CDTF">2025-10-28T08:51:00Z</dcterms:modified>
</cp:coreProperties>
</file>