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D90" w:rsidRPr="00495C24" w:rsidRDefault="00C67D90"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t>Информация по учебной дисциплине</w:t>
      </w:r>
    </w:p>
    <w:tbl>
      <w:tblPr>
        <w:tblStyle w:val="a3"/>
        <w:tblW w:w="0" w:type="auto"/>
        <w:tblLook w:val="04A0" w:firstRow="1" w:lastRow="0" w:firstColumn="1" w:lastColumn="0" w:noHBand="0" w:noVBand="1"/>
      </w:tblPr>
      <w:tblGrid>
        <w:gridCol w:w="3397"/>
        <w:gridCol w:w="5947"/>
      </w:tblGrid>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Конструкции из дерева и пластмасс</w:t>
            </w:r>
          </w:p>
        </w:tc>
      </w:tr>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6-05-0719-01 «Инженерно-педагогическая деятельность» профилизация «Строительство»</w:t>
            </w:r>
          </w:p>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Дневная форма</w:t>
            </w:r>
          </w:p>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4 года обучения</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4</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7</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C67D90" w:rsidRPr="00AC53FD" w:rsidRDefault="00C67D90" w:rsidP="00F04774">
            <w:pPr>
              <w:spacing w:after="0" w:line="240" w:lineRule="auto"/>
              <w:rPr>
                <w:rFonts w:ascii="Times New Roman" w:hAnsi="Times New Roman" w:cs="Times New Roman"/>
                <w:sz w:val="24"/>
                <w:szCs w:val="24"/>
              </w:rPr>
            </w:pPr>
            <w:r w:rsidRPr="00AC53FD">
              <w:rPr>
                <w:rFonts w:ascii="Times New Roman" w:hAnsi="Times New Roman" w:cs="Times New Roman"/>
                <w:sz w:val="24"/>
                <w:szCs w:val="24"/>
              </w:rPr>
              <w:t>108/60 (лекции – 32, лабораторные – 14 часов, практические – 14 часов)</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3</w:t>
            </w:r>
          </w:p>
        </w:tc>
      </w:tr>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«Строительные материалы и изделия», «Сопротивление материалов», «Строительная механика» «Основы архитектуры»</w:t>
            </w:r>
          </w:p>
        </w:tc>
      </w:tr>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C67D90" w:rsidRPr="00AC53FD" w:rsidRDefault="00C67D90" w:rsidP="00F04774">
            <w:pPr>
              <w:pStyle w:val="30"/>
              <w:shd w:val="clear" w:color="auto" w:fill="auto"/>
              <w:spacing w:line="240" w:lineRule="auto"/>
              <w:jc w:val="both"/>
              <w:rPr>
                <w:rFonts w:ascii="Times New Roman" w:hAnsi="Times New Roman" w:cs="Times New Roman"/>
                <w:b w:val="0"/>
                <w:i w:val="0"/>
                <w:sz w:val="24"/>
                <w:szCs w:val="24"/>
              </w:rPr>
            </w:pPr>
            <w:r w:rsidRPr="00AC53FD">
              <w:rPr>
                <w:rFonts w:ascii="Times New Roman" w:hAnsi="Times New Roman" w:cs="Times New Roman"/>
                <w:b w:val="0"/>
                <w:i w:val="0"/>
                <w:sz w:val="24"/>
                <w:szCs w:val="24"/>
              </w:rPr>
              <w:t xml:space="preserve">Введение. Краткий исторический обзор развития деревянных конструкций. Свойства древесины как конструкционного материала. </w:t>
            </w:r>
            <w:r w:rsidR="00AC53FD" w:rsidRPr="00AC53FD">
              <w:rPr>
                <w:rFonts w:ascii="Times New Roman" w:hAnsi="Times New Roman" w:cs="Times New Roman"/>
                <w:b w:val="0"/>
                <w:i w:val="0"/>
                <w:sz w:val="24"/>
                <w:szCs w:val="24"/>
              </w:rPr>
              <w:t>Свойства пластмасс как конструкционного материала. Полимерные строительные материалы. Основы расчета строительных конструкций. Расчет элементов конструкций цельного сечения. Соединение элементов без механических связей. Соединение элементов деревянных конструкций на механических связях. Настилы из древесины и пластмасс. Обеспечение пространственной неизменяемости конструкций. Деревянные балки и стойки. Деревянные арки и рамы. Сквозные плоскостные конструкции. Пространственные конструкции покрытий. Технология изготовления деревянных конструкций. Дефекты деревянных конструкций</w:t>
            </w:r>
          </w:p>
        </w:tc>
      </w:tr>
      <w:tr w:rsidR="00C67D90" w:rsidRPr="006A3E09" w:rsidTr="00C67D90">
        <w:tc>
          <w:tcPr>
            <w:tcW w:w="3397" w:type="dxa"/>
          </w:tcPr>
          <w:p w:rsidR="00C67D90" w:rsidRPr="006A3E09" w:rsidRDefault="00C67D90"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sz w:val="24"/>
                <w:szCs w:val="24"/>
              </w:rPr>
              <w:t>Должен знать</w:t>
            </w:r>
            <w:r w:rsidRPr="00AC53FD">
              <w:rPr>
                <w:rFonts w:ascii="Times New Roman" w:hAnsi="Times New Roman" w:cs="Times New Roman"/>
                <w:sz w:val="24"/>
                <w:szCs w:val="24"/>
              </w:rPr>
              <w:t>:</w:t>
            </w:r>
          </w:p>
          <w:p w:rsidR="00C67D90" w:rsidRPr="00AC53FD" w:rsidRDefault="00C67D90"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историю и тенденции развития научно-технического прогресса в области конструкций из дерева и пластмасс;</w:t>
            </w:r>
          </w:p>
          <w:p w:rsidR="00C67D90" w:rsidRPr="00AC53FD"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xml:space="preserve"> – область применения конструкций из дерева и пластмасс, защиту их от вредных воздействий, способы обеспечения оптимальных условий эксплуатации;</w:t>
            </w:r>
          </w:p>
          <w:p w:rsidR="00C67D90" w:rsidRPr="00AC53FD" w:rsidRDefault="00C67D90"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свойства древесины и пластмасс, как конструкционного материала;</w:t>
            </w:r>
          </w:p>
          <w:p w:rsidR="00C67D90" w:rsidRPr="00AC53FD" w:rsidRDefault="00C67D90"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разновидности строительных конструкций из дерева и пластмасс;</w:t>
            </w:r>
          </w:p>
          <w:p w:rsidR="00C67D90" w:rsidRPr="00AC53FD" w:rsidRDefault="00C67D90"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проектирования конструкций зданий и сооружений из древесины и пластмасс и методы их расчета;</w:t>
            </w:r>
          </w:p>
          <w:p w:rsidR="00C67D90" w:rsidRPr="00AC53FD" w:rsidRDefault="00C67D90"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технологии изготовления, эксплуатации и экономики строительных конструкций из дерева и пластмасс;</w:t>
            </w:r>
          </w:p>
          <w:p w:rsidR="00C67D90" w:rsidRPr="00AC53FD" w:rsidRDefault="00C67D90"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особенности эксплуатации и ремонта конструкций из дерева и пластмасс.</w:t>
            </w:r>
          </w:p>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bCs/>
                <w:sz w:val="24"/>
                <w:szCs w:val="24"/>
              </w:rPr>
              <w:t>Должен уметь</w:t>
            </w:r>
            <w:r w:rsidRPr="00AC53FD">
              <w:rPr>
                <w:rFonts w:ascii="Times New Roman" w:hAnsi="Times New Roman" w:cs="Times New Roman"/>
                <w:sz w:val="24"/>
                <w:szCs w:val="24"/>
              </w:rPr>
              <w:t>:</w:t>
            </w:r>
          </w:p>
          <w:p w:rsidR="00C67D90" w:rsidRPr="00AC53FD" w:rsidRDefault="00C67D90" w:rsidP="00F04774">
            <w:pPr>
              <w:pStyle w:val="a5"/>
              <w:tabs>
                <w:tab w:val="left" w:pos="922"/>
              </w:tabs>
              <w:spacing w:after="0"/>
              <w:jc w:val="both"/>
              <w:rPr>
                <w:rFonts w:ascii="Times New Roman" w:hAnsi="Times New Roman" w:cs="Times New Roman"/>
                <w:sz w:val="24"/>
                <w:szCs w:val="24"/>
              </w:rPr>
            </w:pPr>
            <w:r w:rsidRPr="00AC53FD">
              <w:rPr>
                <w:rFonts w:ascii="Times New Roman" w:hAnsi="Times New Roman" w:cs="Times New Roman"/>
                <w:sz w:val="24"/>
                <w:szCs w:val="24"/>
              </w:rPr>
              <w:lastRenderedPageBreak/>
              <w:t>– конструировать и рассчитывать строительные конструкции из дерева и пластмасс согласно с требованиями нормативных документов;</w:t>
            </w:r>
          </w:p>
          <w:p w:rsidR="00C67D90" w:rsidRPr="00AC53FD" w:rsidRDefault="00C67D90" w:rsidP="00F04774">
            <w:pPr>
              <w:pStyle w:val="a5"/>
              <w:tabs>
                <w:tab w:val="left" w:pos="908"/>
              </w:tabs>
              <w:spacing w:after="0"/>
              <w:jc w:val="both"/>
              <w:rPr>
                <w:rFonts w:ascii="Times New Roman" w:hAnsi="Times New Roman" w:cs="Times New Roman"/>
                <w:sz w:val="24"/>
                <w:szCs w:val="24"/>
              </w:rPr>
            </w:pPr>
            <w:r w:rsidRPr="00AC53FD">
              <w:rPr>
                <w:rFonts w:ascii="Times New Roman" w:hAnsi="Times New Roman" w:cs="Times New Roman"/>
                <w:sz w:val="24"/>
                <w:szCs w:val="24"/>
              </w:rPr>
              <w:t>– создавать оптимальные конструктивные решения зданий и сооружений из дерева и пластмасс для реальных условий эксплуатации.</w:t>
            </w:r>
          </w:p>
          <w:p w:rsidR="00C67D90" w:rsidRPr="00AC53FD" w:rsidRDefault="00C67D90" w:rsidP="00F04774">
            <w:pPr>
              <w:widowControl w:val="0"/>
              <w:autoSpaceDE w:val="0"/>
              <w:autoSpaceDN w:val="0"/>
              <w:adjustRightInd w:val="0"/>
              <w:spacing w:after="0" w:line="240" w:lineRule="auto"/>
              <w:jc w:val="both"/>
              <w:rPr>
                <w:rFonts w:ascii="Times New Roman" w:hAnsi="Times New Roman" w:cs="Times New Roman"/>
                <w:b/>
                <w:bCs/>
                <w:sz w:val="24"/>
                <w:szCs w:val="24"/>
              </w:rPr>
            </w:pPr>
            <w:r w:rsidRPr="00AC53FD">
              <w:rPr>
                <w:rFonts w:ascii="Times New Roman" w:hAnsi="Times New Roman" w:cs="Times New Roman"/>
                <w:b/>
                <w:bCs/>
                <w:sz w:val="24"/>
                <w:szCs w:val="24"/>
              </w:rPr>
              <w:t xml:space="preserve">Должен иметь навык </w:t>
            </w:r>
          </w:p>
          <w:p w:rsidR="00C67D90" w:rsidRPr="00AC53FD"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использовать методику расчета и конструирования отдельных элементов и конструкций из древесины и пластмасс</w:t>
            </w:r>
          </w:p>
          <w:p w:rsidR="00C67D90" w:rsidRPr="00AC53FD"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экономического анализа деревянных и пластмассовых конструкций</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C67D90" w:rsidRPr="00AC53FD"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pacing w:val="-2"/>
                <w:sz w:val="24"/>
                <w:szCs w:val="24"/>
              </w:rPr>
              <w:t>владеть специальными знаниями о номенклатуре и области применения конструкций из дерева и пластмасс, уметь использовать их при проектировании и расчете элементов строительных конструкций.</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Экзамен, курсовая работа</w:t>
            </w:r>
          </w:p>
        </w:tc>
      </w:tr>
    </w:tbl>
    <w:p w:rsidR="00C67D90" w:rsidRDefault="00C67D90" w:rsidP="00F04774">
      <w:pPr>
        <w:spacing w:after="0" w:line="240" w:lineRule="auto"/>
        <w:jc w:val="both"/>
        <w:rPr>
          <w:noProof/>
          <w:lang w:eastAsia="ru-RU"/>
        </w:rPr>
      </w:pPr>
    </w:p>
    <w:p w:rsidR="00C67D90" w:rsidRPr="00136732" w:rsidRDefault="00C67D90"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C67D90" w:rsidRPr="00495C24" w:rsidRDefault="00C67D90" w:rsidP="00F04774">
      <w:pPr>
        <w:spacing w:after="0" w:line="240" w:lineRule="auto"/>
        <w:jc w:val="both"/>
        <w:rPr>
          <w:rFonts w:ascii="Times New Roman" w:hAnsi="Times New Roman" w:cs="Times New Roman"/>
          <w:sz w:val="24"/>
          <w:szCs w:val="24"/>
        </w:rPr>
      </w:pPr>
    </w:p>
    <w:p w:rsidR="00AC53FD" w:rsidRDefault="00C67D90"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AC53FD" w:rsidRDefault="00AC53FD" w:rsidP="00F0477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C53FD" w:rsidRPr="00495C24" w:rsidRDefault="00AC53FD"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Конструкции из дерева и пластмасс</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6-05-0719-01 «Инженерно-педагогическая деятельность» профилизация «Строительство»</w:t>
            </w:r>
          </w:p>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Заочная</w:t>
            </w:r>
            <w:r w:rsidRPr="00AC53FD">
              <w:rPr>
                <w:rFonts w:ascii="Times New Roman" w:hAnsi="Times New Roman" w:cs="Times New Roman"/>
                <w:sz w:val="24"/>
                <w:szCs w:val="24"/>
              </w:rPr>
              <w:t xml:space="preserve"> форма</w:t>
            </w:r>
          </w:p>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Pr="00AC53FD">
              <w:rPr>
                <w:rFonts w:ascii="Times New Roman" w:hAnsi="Times New Roman" w:cs="Times New Roman"/>
                <w:sz w:val="24"/>
                <w:szCs w:val="24"/>
              </w:rPr>
              <w:t xml:space="preserve"> года обучения</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AC53FD" w:rsidRPr="00AC53FD" w:rsidRDefault="00AC53FD" w:rsidP="00F04774">
            <w:pPr>
              <w:spacing w:after="0" w:line="240" w:lineRule="auto"/>
              <w:rPr>
                <w:rFonts w:ascii="Times New Roman" w:hAnsi="Times New Roman" w:cs="Times New Roman"/>
                <w:sz w:val="24"/>
                <w:szCs w:val="24"/>
              </w:rPr>
            </w:pPr>
            <w:r w:rsidRPr="00AC53FD">
              <w:rPr>
                <w:rFonts w:ascii="Times New Roman" w:hAnsi="Times New Roman" w:cs="Times New Roman"/>
                <w:sz w:val="24"/>
                <w:szCs w:val="24"/>
              </w:rPr>
              <w:t>108/</w:t>
            </w:r>
            <w:r>
              <w:rPr>
                <w:rFonts w:ascii="Times New Roman" w:hAnsi="Times New Roman" w:cs="Times New Roman"/>
                <w:sz w:val="24"/>
                <w:szCs w:val="24"/>
              </w:rPr>
              <w:t>8</w:t>
            </w:r>
            <w:r w:rsidRPr="00AC53FD">
              <w:rPr>
                <w:rFonts w:ascii="Times New Roman" w:hAnsi="Times New Roman" w:cs="Times New Roman"/>
                <w:sz w:val="24"/>
                <w:szCs w:val="24"/>
              </w:rPr>
              <w:t xml:space="preserve"> (лекции – </w:t>
            </w:r>
            <w:r>
              <w:rPr>
                <w:rFonts w:ascii="Times New Roman" w:hAnsi="Times New Roman" w:cs="Times New Roman"/>
                <w:sz w:val="24"/>
                <w:szCs w:val="24"/>
              </w:rPr>
              <w:t>4</w:t>
            </w:r>
            <w:r w:rsidRPr="00AC53FD">
              <w:rPr>
                <w:rFonts w:ascii="Times New Roman" w:hAnsi="Times New Roman" w:cs="Times New Roman"/>
                <w:sz w:val="24"/>
                <w:szCs w:val="24"/>
              </w:rPr>
              <w:t>, лабораторные – </w:t>
            </w:r>
            <w:r>
              <w:rPr>
                <w:rFonts w:ascii="Times New Roman" w:hAnsi="Times New Roman" w:cs="Times New Roman"/>
                <w:sz w:val="24"/>
                <w:szCs w:val="24"/>
              </w:rPr>
              <w:t>2</w:t>
            </w:r>
            <w:r w:rsidRPr="00AC53FD">
              <w:rPr>
                <w:rFonts w:ascii="Times New Roman" w:hAnsi="Times New Roman" w:cs="Times New Roman"/>
                <w:sz w:val="24"/>
                <w:szCs w:val="24"/>
              </w:rPr>
              <w:t> час</w:t>
            </w:r>
            <w:r>
              <w:rPr>
                <w:rFonts w:ascii="Times New Roman" w:hAnsi="Times New Roman" w:cs="Times New Roman"/>
                <w:sz w:val="24"/>
                <w:szCs w:val="24"/>
              </w:rPr>
              <w:t>а</w:t>
            </w:r>
            <w:r w:rsidRPr="00AC53FD">
              <w:rPr>
                <w:rFonts w:ascii="Times New Roman" w:hAnsi="Times New Roman" w:cs="Times New Roman"/>
                <w:sz w:val="24"/>
                <w:szCs w:val="24"/>
              </w:rPr>
              <w:t>, практические – </w:t>
            </w:r>
            <w:r>
              <w:rPr>
                <w:rFonts w:ascii="Times New Roman" w:hAnsi="Times New Roman" w:cs="Times New Roman"/>
                <w:sz w:val="24"/>
                <w:szCs w:val="24"/>
              </w:rPr>
              <w:t xml:space="preserve">2 </w:t>
            </w:r>
            <w:r w:rsidRPr="00AC53FD">
              <w:rPr>
                <w:rFonts w:ascii="Times New Roman" w:hAnsi="Times New Roman" w:cs="Times New Roman"/>
                <w:sz w:val="24"/>
                <w:szCs w:val="24"/>
              </w:rPr>
              <w:t>час</w:t>
            </w:r>
            <w:r>
              <w:rPr>
                <w:rFonts w:ascii="Times New Roman" w:hAnsi="Times New Roman" w:cs="Times New Roman"/>
                <w:sz w:val="24"/>
                <w:szCs w:val="24"/>
              </w:rPr>
              <w:t>а</w:t>
            </w:r>
            <w:r w:rsidRPr="00AC53FD">
              <w:rPr>
                <w:rFonts w:ascii="Times New Roman" w:hAnsi="Times New Roman" w:cs="Times New Roman"/>
                <w:sz w:val="24"/>
                <w:szCs w:val="24"/>
              </w:rPr>
              <w:t>)</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3</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«Строительные материалы и изделия», «Сопротивление материалов», «Строительная механика» «Основы архитектуры»</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AC53FD" w:rsidRPr="00AC53FD" w:rsidRDefault="00AC53FD" w:rsidP="00F04774">
            <w:pPr>
              <w:pStyle w:val="30"/>
              <w:shd w:val="clear" w:color="auto" w:fill="auto"/>
              <w:spacing w:line="240" w:lineRule="auto"/>
              <w:jc w:val="both"/>
              <w:rPr>
                <w:rFonts w:ascii="Times New Roman" w:hAnsi="Times New Roman" w:cs="Times New Roman"/>
                <w:b w:val="0"/>
                <w:i w:val="0"/>
                <w:sz w:val="24"/>
                <w:szCs w:val="24"/>
              </w:rPr>
            </w:pPr>
            <w:r w:rsidRPr="00AC53FD">
              <w:rPr>
                <w:rFonts w:ascii="Times New Roman" w:hAnsi="Times New Roman" w:cs="Times New Roman"/>
                <w:b w:val="0"/>
                <w:i w:val="0"/>
                <w:sz w:val="24"/>
                <w:szCs w:val="24"/>
              </w:rPr>
              <w:t>Введение. Краткий исторический обзор развития деревянных конструкций. Свойства древесины как конструкционного материала. Свойства пластмасс как конструкционного материала. Полимерные строительные материалы. Основы расчета строительных конструкций. Расчет элементов конструкций цельного сечения. Соединение элементов без механических связей. Соединение элементов деревянных конструкций на механических связях. Настилы из древесины и пластмасс. Обеспечение пространственной неизменяемости конструкций. Деревянные балки и стойки. Деревянные арки и рамы. Сквозные плоскостные конструкции. Пространственные конструкции покрытий. Технология изготовления деревянных конструкций. Дефекты деревянных конструкций</w:t>
            </w:r>
          </w:p>
        </w:tc>
      </w:tr>
      <w:tr w:rsidR="00AC53FD" w:rsidRPr="006A3E09" w:rsidTr="002D5150">
        <w:tc>
          <w:tcPr>
            <w:tcW w:w="3397" w:type="dxa"/>
          </w:tcPr>
          <w:p w:rsidR="00AC53FD" w:rsidRPr="006A3E09" w:rsidRDefault="00AC53FD"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sz w:val="24"/>
                <w:szCs w:val="24"/>
              </w:rPr>
              <w:t>Должен знать</w:t>
            </w:r>
            <w:r w:rsidRPr="00AC53FD">
              <w:rPr>
                <w:rFonts w:ascii="Times New Roman" w:hAnsi="Times New Roman" w:cs="Times New Roman"/>
                <w:sz w:val="24"/>
                <w:szCs w:val="24"/>
              </w:rPr>
              <w:t>:</w:t>
            </w:r>
          </w:p>
          <w:p w:rsidR="00AC53FD" w:rsidRPr="00AC53FD" w:rsidRDefault="00AC53FD"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историю и тенденции развития научно-технического прогресса в области конструкций из дерева и пластмасс;</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xml:space="preserve"> – область применения конструкций из дерева и пластмасс, защиту их от вредных воздействий, способы обеспечения оптимальных условий эксплуатации;</w:t>
            </w:r>
          </w:p>
          <w:p w:rsidR="00AC53FD" w:rsidRPr="00AC53FD" w:rsidRDefault="00AC53FD"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свойства древесины и пластмасс, как конструкционного материала;</w:t>
            </w:r>
          </w:p>
          <w:p w:rsidR="00AC53FD" w:rsidRPr="00AC53FD" w:rsidRDefault="00AC53FD"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разновидности строительных конструкций из дерева и пластмасс;</w:t>
            </w:r>
          </w:p>
          <w:p w:rsidR="00AC53FD" w:rsidRPr="00AC53FD" w:rsidRDefault="00AC53FD"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проектирования конструкций зданий и сооружений из древесины и пластмасс и методы их расчета;</w:t>
            </w:r>
          </w:p>
          <w:p w:rsidR="00AC53FD" w:rsidRPr="00AC53FD" w:rsidRDefault="00AC53FD"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технологии изготовления, эксплуатации и экономики строительных конструкций из дерева и пластмасс;</w:t>
            </w:r>
          </w:p>
          <w:p w:rsidR="00AC53FD" w:rsidRPr="00AC53FD" w:rsidRDefault="00AC53FD"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особенности эксплуатации и ремонта конструкций из дерева и пластмасс.</w:t>
            </w:r>
          </w:p>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bCs/>
                <w:sz w:val="24"/>
                <w:szCs w:val="24"/>
              </w:rPr>
              <w:t>Должен уметь</w:t>
            </w:r>
            <w:r w:rsidRPr="00AC53FD">
              <w:rPr>
                <w:rFonts w:ascii="Times New Roman" w:hAnsi="Times New Roman" w:cs="Times New Roman"/>
                <w:sz w:val="24"/>
                <w:szCs w:val="24"/>
              </w:rPr>
              <w:t>:</w:t>
            </w:r>
          </w:p>
          <w:p w:rsidR="00AC53FD" w:rsidRPr="00AC53FD" w:rsidRDefault="00AC53FD" w:rsidP="00F04774">
            <w:pPr>
              <w:pStyle w:val="a5"/>
              <w:tabs>
                <w:tab w:val="left" w:pos="922"/>
              </w:tabs>
              <w:spacing w:after="0"/>
              <w:jc w:val="both"/>
              <w:rPr>
                <w:rFonts w:ascii="Times New Roman" w:hAnsi="Times New Roman" w:cs="Times New Roman"/>
                <w:sz w:val="24"/>
                <w:szCs w:val="24"/>
              </w:rPr>
            </w:pPr>
            <w:r w:rsidRPr="00AC53FD">
              <w:rPr>
                <w:rFonts w:ascii="Times New Roman" w:hAnsi="Times New Roman" w:cs="Times New Roman"/>
                <w:sz w:val="24"/>
                <w:szCs w:val="24"/>
              </w:rPr>
              <w:lastRenderedPageBreak/>
              <w:t>– конструировать и рассчитывать строительные конструкции из дерева и пластмасс согласно с требованиями нормативных документов;</w:t>
            </w:r>
          </w:p>
          <w:p w:rsidR="00AC53FD" w:rsidRPr="00AC53FD" w:rsidRDefault="00AC53FD" w:rsidP="00F04774">
            <w:pPr>
              <w:pStyle w:val="a5"/>
              <w:tabs>
                <w:tab w:val="left" w:pos="908"/>
              </w:tabs>
              <w:spacing w:after="0"/>
              <w:jc w:val="both"/>
              <w:rPr>
                <w:rFonts w:ascii="Times New Roman" w:hAnsi="Times New Roman" w:cs="Times New Roman"/>
                <w:sz w:val="24"/>
                <w:szCs w:val="24"/>
              </w:rPr>
            </w:pPr>
            <w:r w:rsidRPr="00AC53FD">
              <w:rPr>
                <w:rFonts w:ascii="Times New Roman" w:hAnsi="Times New Roman" w:cs="Times New Roman"/>
                <w:sz w:val="24"/>
                <w:szCs w:val="24"/>
              </w:rPr>
              <w:t>– создавать оптимальные конструктивные решения зданий и сооружений из дерева и пластмасс для реальных условий эксплуатации.</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b/>
                <w:bCs/>
                <w:sz w:val="24"/>
                <w:szCs w:val="24"/>
              </w:rPr>
            </w:pPr>
            <w:r w:rsidRPr="00AC53FD">
              <w:rPr>
                <w:rFonts w:ascii="Times New Roman" w:hAnsi="Times New Roman" w:cs="Times New Roman"/>
                <w:b/>
                <w:bCs/>
                <w:sz w:val="24"/>
                <w:szCs w:val="24"/>
              </w:rPr>
              <w:t xml:space="preserve">Должен иметь навык </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использовать методику расчета и конструирования отдельных элементов и конструкций из древесины и пластмасс</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экономического анализа деревянных и пластмассовых конструкций</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pacing w:val="-2"/>
                <w:sz w:val="24"/>
                <w:szCs w:val="24"/>
              </w:rPr>
              <w:t>владеть специальными знаниями о номенклатуре и области применения конструкций из дерева и пластмасс, уметь использовать их при проектировании и расчете элементов строительных конструкций.</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Экзамен, курсовая работа</w:t>
            </w:r>
          </w:p>
        </w:tc>
      </w:tr>
    </w:tbl>
    <w:p w:rsidR="00AC53FD" w:rsidRDefault="00AC53FD" w:rsidP="00F04774">
      <w:pPr>
        <w:spacing w:after="0" w:line="240" w:lineRule="auto"/>
        <w:jc w:val="both"/>
        <w:rPr>
          <w:noProof/>
          <w:lang w:eastAsia="ru-RU"/>
        </w:rPr>
      </w:pPr>
    </w:p>
    <w:p w:rsidR="00AC53FD" w:rsidRPr="00136732" w:rsidRDefault="00AC53FD"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AC53FD" w:rsidRPr="00495C24" w:rsidRDefault="00AC53FD" w:rsidP="00F04774">
      <w:pPr>
        <w:spacing w:after="0" w:line="240" w:lineRule="auto"/>
        <w:jc w:val="both"/>
        <w:rPr>
          <w:rFonts w:ascii="Times New Roman" w:hAnsi="Times New Roman" w:cs="Times New Roman"/>
          <w:sz w:val="24"/>
          <w:szCs w:val="24"/>
        </w:rPr>
      </w:pPr>
    </w:p>
    <w:p w:rsidR="00AC53FD" w:rsidRDefault="00AC53FD"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AC53FD" w:rsidRDefault="00AC53FD" w:rsidP="00F0477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C53FD" w:rsidRPr="00495C24" w:rsidRDefault="00AC53FD"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Конструкции из дерева и пластмасс</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6-05-0719-01 «Инженерно-педагогическая деятельность» профилизация «Строительство»</w:t>
            </w:r>
          </w:p>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Заочная</w:t>
            </w:r>
            <w:r w:rsidRPr="00AC53FD">
              <w:rPr>
                <w:rFonts w:ascii="Times New Roman" w:hAnsi="Times New Roman" w:cs="Times New Roman"/>
                <w:sz w:val="24"/>
                <w:szCs w:val="24"/>
              </w:rPr>
              <w:t xml:space="preserve"> форма</w:t>
            </w:r>
          </w:p>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лет</w:t>
            </w:r>
            <w:r w:rsidRPr="00AC53FD">
              <w:rPr>
                <w:rFonts w:ascii="Times New Roman" w:hAnsi="Times New Roman" w:cs="Times New Roman"/>
                <w:sz w:val="24"/>
                <w:szCs w:val="24"/>
              </w:rPr>
              <w:t xml:space="preserve"> обучения</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AC53FD" w:rsidRPr="00AC53FD" w:rsidRDefault="00AC53FD" w:rsidP="00F04774">
            <w:pPr>
              <w:spacing w:after="0" w:line="240" w:lineRule="auto"/>
              <w:rPr>
                <w:rFonts w:ascii="Times New Roman" w:hAnsi="Times New Roman" w:cs="Times New Roman"/>
                <w:sz w:val="24"/>
                <w:szCs w:val="24"/>
              </w:rPr>
            </w:pPr>
            <w:r w:rsidRPr="00AC53FD">
              <w:rPr>
                <w:rFonts w:ascii="Times New Roman" w:hAnsi="Times New Roman" w:cs="Times New Roman"/>
                <w:sz w:val="24"/>
                <w:szCs w:val="24"/>
              </w:rPr>
              <w:t>108/</w:t>
            </w:r>
            <w:r>
              <w:rPr>
                <w:rFonts w:ascii="Times New Roman" w:hAnsi="Times New Roman" w:cs="Times New Roman"/>
                <w:sz w:val="24"/>
                <w:szCs w:val="24"/>
              </w:rPr>
              <w:t>18</w:t>
            </w:r>
            <w:r w:rsidRPr="00AC53FD">
              <w:rPr>
                <w:rFonts w:ascii="Times New Roman" w:hAnsi="Times New Roman" w:cs="Times New Roman"/>
                <w:sz w:val="24"/>
                <w:szCs w:val="24"/>
              </w:rPr>
              <w:t xml:space="preserve"> (лекции – </w:t>
            </w:r>
            <w:r>
              <w:rPr>
                <w:rFonts w:ascii="Times New Roman" w:hAnsi="Times New Roman" w:cs="Times New Roman"/>
                <w:sz w:val="24"/>
                <w:szCs w:val="24"/>
              </w:rPr>
              <w:t>10</w:t>
            </w:r>
            <w:r w:rsidRPr="00AC53FD">
              <w:rPr>
                <w:rFonts w:ascii="Times New Roman" w:hAnsi="Times New Roman" w:cs="Times New Roman"/>
                <w:sz w:val="24"/>
                <w:szCs w:val="24"/>
              </w:rPr>
              <w:t>, лабораторные – </w:t>
            </w:r>
            <w:r>
              <w:rPr>
                <w:rFonts w:ascii="Times New Roman" w:hAnsi="Times New Roman" w:cs="Times New Roman"/>
                <w:sz w:val="24"/>
                <w:szCs w:val="24"/>
              </w:rPr>
              <w:t>4</w:t>
            </w:r>
            <w:r w:rsidRPr="00AC53FD">
              <w:rPr>
                <w:rFonts w:ascii="Times New Roman" w:hAnsi="Times New Roman" w:cs="Times New Roman"/>
                <w:sz w:val="24"/>
                <w:szCs w:val="24"/>
              </w:rPr>
              <w:t> час</w:t>
            </w:r>
            <w:r>
              <w:rPr>
                <w:rFonts w:ascii="Times New Roman" w:hAnsi="Times New Roman" w:cs="Times New Roman"/>
                <w:sz w:val="24"/>
                <w:szCs w:val="24"/>
              </w:rPr>
              <w:t>а</w:t>
            </w:r>
            <w:r w:rsidRPr="00AC53FD">
              <w:rPr>
                <w:rFonts w:ascii="Times New Roman" w:hAnsi="Times New Roman" w:cs="Times New Roman"/>
                <w:sz w:val="24"/>
                <w:szCs w:val="24"/>
              </w:rPr>
              <w:t>, практические – </w:t>
            </w:r>
            <w:r>
              <w:rPr>
                <w:rFonts w:ascii="Times New Roman" w:hAnsi="Times New Roman" w:cs="Times New Roman"/>
                <w:sz w:val="24"/>
                <w:szCs w:val="24"/>
              </w:rPr>
              <w:t xml:space="preserve">4 </w:t>
            </w:r>
            <w:r w:rsidRPr="00AC53FD">
              <w:rPr>
                <w:rFonts w:ascii="Times New Roman" w:hAnsi="Times New Roman" w:cs="Times New Roman"/>
                <w:sz w:val="24"/>
                <w:szCs w:val="24"/>
              </w:rPr>
              <w:t>час</w:t>
            </w:r>
            <w:r>
              <w:rPr>
                <w:rFonts w:ascii="Times New Roman" w:hAnsi="Times New Roman" w:cs="Times New Roman"/>
                <w:sz w:val="24"/>
                <w:szCs w:val="24"/>
              </w:rPr>
              <w:t>а</w:t>
            </w:r>
            <w:r w:rsidRPr="00AC53FD">
              <w:rPr>
                <w:rFonts w:ascii="Times New Roman" w:hAnsi="Times New Roman" w:cs="Times New Roman"/>
                <w:sz w:val="24"/>
                <w:szCs w:val="24"/>
              </w:rPr>
              <w:t>)</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3</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«Строительные материалы и изделия», «Сопротивление материалов», «Строительная механика» «Основы архитектуры»</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AC53FD" w:rsidRPr="00AC53FD" w:rsidRDefault="00AC53FD" w:rsidP="00F04774">
            <w:pPr>
              <w:pStyle w:val="30"/>
              <w:shd w:val="clear" w:color="auto" w:fill="auto"/>
              <w:spacing w:line="240" w:lineRule="auto"/>
              <w:jc w:val="both"/>
              <w:rPr>
                <w:rFonts w:ascii="Times New Roman" w:hAnsi="Times New Roman" w:cs="Times New Roman"/>
                <w:b w:val="0"/>
                <w:i w:val="0"/>
                <w:sz w:val="24"/>
                <w:szCs w:val="24"/>
              </w:rPr>
            </w:pPr>
            <w:r w:rsidRPr="00AC53FD">
              <w:rPr>
                <w:rFonts w:ascii="Times New Roman" w:hAnsi="Times New Roman" w:cs="Times New Roman"/>
                <w:b w:val="0"/>
                <w:i w:val="0"/>
                <w:sz w:val="24"/>
                <w:szCs w:val="24"/>
              </w:rPr>
              <w:t>Введение. Краткий исторический обзор развития деревянных конструкций. Свойства древесины как конструкционного материала. Свойства пластмасс как конструкционного материала. Полимерные строительные материалы. Основы расчета строительных конструкций. Расчет элементов конструкций цельного сечения. Соединение элементов без механических связей. Соединение элементов деревянных конструкций на механических связях. Настилы из древесины и пластмасс. Обеспечение пространственной неизменяемости конструкций. Деревянные балки и стойки. Деревянные арки и рамы. Сквозные плоскостные конструкции. Пространственные конструкции покрытий. Технология изготовления деревянных конструкций. Дефекты деревянных конструкций</w:t>
            </w:r>
          </w:p>
        </w:tc>
      </w:tr>
      <w:tr w:rsidR="00AC53FD" w:rsidRPr="006A3E09" w:rsidTr="002D5150">
        <w:tc>
          <w:tcPr>
            <w:tcW w:w="3397" w:type="dxa"/>
          </w:tcPr>
          <w:p w:rsidR="00AC53FD" w:rsidRPr="006A3E09" w:rsidRDefault="00AC53FD"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sz w:val="24"/>
                <w:szCs w:val="24"/>
              </w:rPr>
              <w:t>Должен знать</w:t>
            </w:r>
            <w:r w:rsidRPr="00AC53FD">
              <w:rPr>
                <w:rFonts w:ascii="Times New Roman" w:hAnsi="Times New Roman" w:cs="Times New Roman"/>
                <w:sz w:val="24"/>
                <w:szCs w:val="24"/>
              </w:rPr>
              <w:t>:</w:t>
            </w:r>
          </w:p>
          <w:p w:rsidR="00AC53FD" w:rsidRPr="00AC53FD" w:rsidRDefault="00AC53FD"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историю и тенденции развития научно-технического прогресса в области конструкций из дерева и пластмасс;</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xml:space="preserve"> – область применения конструкций из дерева и пластмасс, защиту их от вредных воздействий, способы обеспечения оптимальных условий эксплуатации;</w:t>
            </w:r>
          </w:p>
          <w:p w:rsidR="00AC53FD" w:rsidRPr="00AC53FD" w:rsidRDefault="00AC53FD"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свойства древесины и пластмасс, как конструкционного материала;</w:t>
            </w:r>
          </w:p>
          <w:p w:rsidR="00AC53FD" w:rsidRPr="00AC53FD" w:rsidRDefault="00AC53FD"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разновидности строительных конструкций из дерева и пластмасс;</w:t>
            </w:r>
          </w:p>
          <w:p w:rsidR="00AC53FD" w:rsidRPr="00AC53FD" w:rsidRDefault="00AC53FD"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проектирования конструкций зданий и сооружений из древесины и пластмасс и методы их расчета;</w:t>
            </w:r>
          </w:p>
          <w:p w:rsidR="00AC53FD" w:rsidRPr="00AC53FD" w:rsidRDefault="00AC53FD"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технологии изготовления, эксплуатации и экономики строительных конструкций из дерева и пластмасс;</w:t>
            </w:r>
          </w:p>
          <w:p w:rsidR="00AC53FD" w:rsidRPr="00AC53FD" w:rsidRDefault="00AC53FD"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особенности эксплуатации и ремонта конструкций из дерева и пластмасс.</w:t>
            </w:r>
          </w:p>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bCs/>
                <w:sz w:val="24"/>
                <w:szCs w:val="24"/>
              </w:rPr>
              <w:t>Должен уметь</w:t>
            </w:r>
            <w:r w:rsidRPr="00AC53FD">
              <w:rPr>
                <w:rFonts w:ascii="Times New Roman" w:hAnsi="Times New Roman" w:cs="Times New Roman"/>
                <w:sz w:val="24"/>
                <w:szCs w:val="24"/>
              </w:rPr>
              <w:t>:</w:t>
            </w:r>
          </w:p>
          <w:p w:rsidR="00AC53FD" w:rsidRPr="00AC53FD" w:rsidRDefault="00AC53FD" w:rsidP="00F04774">
            <w:pPr>
              <w:pStyle w:val="a5"/>
              <w:tabs>
                <w:tab w:val="left" w:pos="922"/>
              </w:tabs>
              <w:spacing w:after="0"/>
              <w:jc w:val="both"/>
              <w:rPr>
                <w:rFonts w:ascii="Times New Roman" w:hAnsi="Times New Roman" w:cs="Times New Roman"/>
                <w:sz w:val="24"/>
                <w:szCs w:val="24"/>
              </w:rPr>
            </w:pPr>
            <w:r w:rsidRPr="00AC53FD">
              <w:rPr>
                <w:rFonts w:ascii="Times New Roman" w:hAnsi="Times New Roman" w:cs="Times New Roman"/>
                <w:sz w:val="24"/>
                <w:szCs w:val="24"/>
              </w:rPr>
              <w:lastRenderedPageBreak/>
              <w:t>– конструировать и рассчитывать строительные конструкции из дерева и пластмасс согласно с требованиями нормативных документов;</w:t>
            </w:r>
          </w:p>
          <w:p w:rsidR="00AC53FD" w:rsidRPr="00AC53FD" w:rsidRDefault="00AC53FD" w:rsidP="00F04774">
            <w:pPr>
              <w:pStyle w:val="a5"/>
              <w:tabs>
                <w:tab w:val="left" w:pos="908"/>
              </w:tabs>
              <w:spacing w:after="0"/>
              <w:jc w:val="both"/>
              <w:rPr>
                <w:rFonts w:ascii="Times New Roman" w:hAnsi="Times New Roman" w:cs="Times New Roman"/>
                <w:sz w:val="24"/>
                <w:szCs w:val="24"/>
              </w:rPr>
            </w:pPr>
            <w:r w:rsidRPr="00AC53FD">
              <w:rPr>
                <w:rFonts w:ascii="Times New Roman" w:hAnsi="Times New Roman" w:cs="Times New Roman"/>
                <w:sz w:val="24"/>
                <w:szCs w:val="24"/>
              </w:rPr>
              <w:t>– создавать оптимальные конструктивные решения зданий и сооружений из дерева и пластмасс для реальных условий эксплуатации.</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b/>
                <w:bCs/>
                <w:sz w:val="24"/>
                <w:szCs w:val="24"/>
              </w:rPr>
            </w:pPr>
            <w:r w:rsidRPr="00AC53FD">
              <w:rPr>
                <w:rFonts w:ascii="Times New Roman" w:hAnsi="Times New Roman" w:cs="Times New Roman"/>
                <w:b/>
                <w:bCs/>
                <w:sz w:val="24"/>
                <w:szCs w:val="24"/>
              </w:rPr>
              <w:t xml:space="preserve">Должен иметь навык </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использовать методику расчета и конструирования отдельных элементов и конструкций из древесины и пластмасс</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экономического анализа деревянных и пластмассовых конструкций</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pacing w:val="-2"/>
                <w:sz w:val="24"/>
                <w:szCs w:val="24"/>
              </w:rPr>
              <w:t>владеть специальными знаниями о номенклатуре и области применения конструкций из дерева и пластмасс, уметь использовать их при проектировании и расчете элементов строительных конструкций.</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Экзамен, курсовая работа</w:t>
            </w:r>
          </w:p>
        </w:tc>
      </w:tr>
    </w:tbl>
    <w:p w:rsidR="00AC53FD" w:rsidRDefault="00AC53FD" w:rsidP="00F04774">
      <w:pPr>
        <w:spacing w:after="0" w:line="240" w:lineRule="auto"/>
        <w:jc w:val="both"/>
        <w:rPr>
          <w:noProof/>
          <w:lang w:eastAsia="ru-RU"/>
        </w:rPr>
      </w:pPr>
    </w:p>
    <w:p w:rsidR="00AC53FD" w:rsidRPr="00136732" w:rsidRDefault="00AC53FD"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AC53FD" w:rsidRPr="00495C24" w:rsidRDefault="00AC53FD" w:rsidP="00F04774">
      <w:pPr>
        <w:spacing w:after="0" w:line="240" w:lineRule="auto"/>
        <w:jc w:val="both"/>
        <w:rPr>
          <w:rFonts w:ascii="Times New Roman" w:hAnsi="Times New Roman" w:cs="Times New Roman"/>
          <w:sz w:val="24"/>
          <w:szCs w:val="24"/>
        </w:rPr>
      </w:pPr>
    </w:p>
    <w:p w:rsidR="00AC53FD" w:rsidRPr="00495C24" w:rsidRDefault="00AC53FD"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AC53FD" w:rsidRPr="00495C24" w:rsidRDefault="00AC53FD" w:rsidP="00F04774">
      <w:pPr>
        <w:spacing w:after="0" w:line="240" w:lineRule="auto"/>
        <w:jc w:val="both"/>
        <w:rPr>
          <w:rFonts w:ascii="Times New Roman" w:hAnsi="Times New Roman" w:cs="Times New Roman"/>
          <w:sz w:val="24"/>
          <w:szCs w:val="24"/>
        </w:rPr>
      </w:pPr>
    </w:p>
    <w:p w:rsidR="00C67D90" w:rsidRPr="00495C24" w:rsidRDefault="00C67D90" w:rsidP="00F04774">
      <w:pPr>
        <w:spacing w:after="0" w:line="240" w:lineRule="auto"/>
        <w:jc w:val="both"/>
        <w:rPr>
          <w:rFonts w:ascii="Times New Roman" w:hAnsi="Times New Roman" w:cs="Times New Roman"/>
          <w:sz w:val="24"/>
          <w:szCs w:val="24"/>
        </w:rPr>
      </w:pPr>
    </w:p>
    <w:p w:rsidR="00C67D90" w:rsidRPr="00495C24" w:rsidRDefault="00C67D90" w:rsidP="00F04774">
      <w:pPr>
        <w:spacing w:after="0" w:line="240" w:lineRule="auto"/>
        <w:jc w:val="both"/>
        <w:rPr>
          <w:rFonts w:ascii="Times New Roman" w:hAnsi="Times New Roman" w:cs="Times New Roman"/>
          <w:sz w:val="24"/>
          <w:szCs w:val="24"/>
        </w:rPr>
      </w:pPr>
    </w:p>
    <w:p w:rsidR="00C67D90" w:rsidRPr="00495C24" w:rsidRDefault="00C67D90" w:rsidP="00F04774">
      <w:pPr>
        <w:spacing w:after="0" w:line="240" w:lineRule="auto"/>
        <w:jc w:val="both"/>
        <w:rPr>
          <w:rFonts w:ascii="Times New Roman" w:hAnsi="Times New Roman" w:cs="Times New Roman"/>
          <w:sz w:val="24"/>
          <w:szCs w:val="24"/>
        </w:rPr>
      </w:pPr>
    </w:p>
    <w:p w:rsidR="00C67D90" w:rsidRPr="00495C24" w:rsidRDefault="00C67D90" w:rsidP="00F04774">
      <w:pPr>
        <w:spacing w:after="0" w:line="240" w:lineRule="auto"/>
        <w:jc w:val="both"/>
        <w:rPr>
          <w:rFonts w:ascii="Times New Roman" w:hAnsi="Times New Roman" w:cs="Times New Roman"/>
          <w:sz w:val="24"/>
          <w:szCs w:val="24"/>
        </w:rPr>
      </w:pPr>
    </w:p>
    <w:p w:rsidR="00253576" w:rsidRPr="00495C24" w:rsidRDefault="00253576" w:rsidP="00F04774">
      <w:pPr>
        <w:spacing w:after="0" w:line="240" w:lineRule="auto"/>
        <w:jc w:val="both"/>
        <w:rPr>
          <w:rFonts w:ascii="Times New Roman" w:hAnsi="Times New Roman" w:cs="Times New Roman"/>
          <w:sz w:val="24"/>
          <w:szCs w:val="24"/>
        </w:rPr>
      </w:pPr>
    </w:p>
    <w:p w:rsidR="00253576" w:rsidRPr="00495C24" w:rsidRDefault="00253576" w:rsidP="00F04774">
      <w:pPr>
        <w:spacing w:after="0" w:line="240" w:lineRule="auto"/>
        <w:jc w:val="both"/>
        <w:rPr>
          <w:rFonts w:ascii="Times New Roman" w:hAnsi="Times New Roman" w:cs="Times New Roman"/>
          <w:color w:val="FF0000"/>
          <w:sz w:val="24"/>
          <w:szCs w:val="24"/>
        </w:rPr>
      </w:pPr>
    </w:p>
    <w:p w:rsidR="00253576" w:rsidRDefault="00253576" w:rsidP="00F04774">
      <w:pPr>
        <w:spacing w:after="0" w:line="240" w:lineRule="auto"/>
        <w:rPr>
          <w:rFonts w:ascii="Times New Roman" w:hAnsi="Times New Roman" w:cs="Times New Roman"/>
          <w:b/>
          <w:sz w:val="24"/>
          <w:szCs w:val="24"/>
        </w:rPr>
      </w:pPr>
    </w:p>
    <w:p w:rsidR="00253576" w:rsidRDefault="00253576" w:rsidP="00F04774">
      <w:pPr>
        <w:spacing w:after="0" w:line="240" w:lineRule="auto"/>
        <w:rPr>
          <w:rFonts w:ascii="Times New Roman" w:hAnsi="Times New Roman" w:cs="Times New Roman"/>
          <w:b/>
          <w:sz w:val="24"/>
          <w:szCs w:val="24"/>
        </w:rPr>
      </w:pPr>
      <w:bookmarkStart w:id="0" w:name="_GoBack"/>
      <w:bookmarkEnd w:id="0"/>
    </w:p>
    <w:sectPr w:rsidR="00253576" w:rsidSect="00F04774">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0C"/>
    <w:rsid w:val="00134C18"/>
    <w:rsid w:val="00136732"/>
    <w:rsid w:val="001E7120"/>
    <w:rsid w:val="00246B1F"/>
    <w:rsid w:val="00253576"/>
    <w:rsid w:val="002D5150"/>
    <w:rsid w:val="00347F0C"/>
    <w:rsid w:val="003B265B"/>
    <w:rsid w:val="00492138"/>
    <w:rsid w:val="004B7DD0"/>
    <w:rsid w:val="006C0B77"/>
    <w:rsid w:val="006D212B"/>
    <w:rsid w:val="00707F84"/>
    <w:rsid w:val="007815F9"/>
    <w:rsid w:val="008242FF"/>
    <w:rsid w:val="00870751"/>
    <w:rsid w:val="008D366F"/>
    <w:rsid w:val="00901A7D"/>
    <w:rsid w:val="009223F8"/>
    <w:rsid w:val="00922C48"/>
    <w:rsid w:val="009256D1"/>
    <w:rsid w:val="00973E0E"/>
    <w:rsid w:val="00A13CA1"/>
    <w:rsid w:val="00AC53FD"/>
    <w:rsid w:val="00B915B7"/>
    <w:rsid w:val="00BE01FA"/>
    <w:rsid w:val="00C577A0"/>
    <w:rsid w:val="00C67D90"/>
    <w:rsid w:val="00CC5525"/>
    <w:rsid w:val="00D06952"/>
    <w:rsid w:val="00D16B5C"/>
    <w:rsid w:val="00EA59DF"/>
    <w:rsid w:val="00EE4070"/>
    <w:rsid w:val="00F00F0D"/>
    <w:rsid w:val="00F04774"/>
    <w:rsid w:val="00F12C76"/>
    <w:rsid w:val="00F67E11"/>
    <w:rsid w:val="00FB2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6559"/>
  <w15:docId w15:val="{95FBDF2A-1013-46D7-8714-F0DD51D6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F0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rsid w:val="00347F0C"/>
    <w:rPr>
      <w:b/>
      <w:bCs/>
      <w:i/>
      <w:iCs/>
      <w:sz w:val="26"/>
      <w:szCs w:val="26"/>
      <w:shd w:val="clear" w:color="auto" w:fill="FFFFFF"/>
    </w:rPr>
  </w:style>
  <w:style w:type="paragraph" w:customStyle="1" w:styleId="30">
    <w:name w:val="Основной текст (3)"/>
    <w:basedOn w:val="a"/>
    <w:link w:val="3"/>
    <w:rsid w:val="00347F0C"/>
    <w:pPr>
      <w:shd w:val="clear" w:color="auto" w:fill="FFFFFF"/>
      <w:spacing w:after="0" w:line="240" w:lineRule="atLeast"/>
    </w:pPr>
    <w:rPr>
      <w:b/>
      <w:bCs/>
      <w:i/>
      <w:iCs/>
      <w:sz w:val="26"/>
      <w:szCs w:val="26"/>
    </w:rPr>
  </w:style>
  <w:style w:type="character" w:customStyle="1" w:styleId="a4">
    <w:name w:val="Основной текст Знак"/>
    <w:basedOn w:val="a0"/>
    <w:link w:val="a5"/>
    <w:locked/>
    <w:rsid w:val="00901A7D"/>
    <w:rPr>
      <w:sz w:val="28"/>
      <w:lang w:val="be-BY" w:eastAsia="ru-RU"/>
    </w:rPr>
  </w:style>
  <w:style w:type="paragraph" w:styleId="a5">
    <w:name w:val="Body Text"/>
    <w:basedOn w:val="a"/>
    <w:link w:val="a4"/>
    <w:rsid w:val="00901A7D"/>
    <w:pPr>
      <w:spacing w:after="120" w:line="240" w:lineRule="auto"/>
    </w:pPr>
    <w:rPr>
      <w:sz w:val="28"/>
      <w:lang w:val="be-BY" w:eastAsia="ru-RU"/>
    </w:rPr>
  </w:style>
  <w:style w:type="character" w:customStyle="1" w:styleId="1">
    <w:name w:val="Основной текст Знак1"/>
    <w:basedOn w:val="a0"/>
    <w:uiPriority w:val="99"/>
    <w:semiHidden/>
    <w:rsid w:val="00901A7D"/>
  </w:style>
  <w:style w:type="paragraph" w:styleId="a6">
    <w:name w:val="Balloon Text"/>
    <w:basedOn w:val="a"/>
    <w:link w:val="a7"/>
    <w:uiPriority w:val="99"/>
    <w:semiHidden/>
    <w:unhideWhenUsed/>
    <w:rsid w:val="001367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6732"/>
    <w:rPr>
      <w:rFonts w:ascii="Tahoma" w:hAnsi="Tahoma" w:cs="Tahoma"/>
      <w:sz w:val="16"/>
      <w:szCs w:val="16"/>
    </w:rPr>
  </w:style>
  <w:style w:type="paragraph" w:styleId="2">
    <w:name w:val="Body Text Indent 2"/>
    <w:basedOn w:val="a"/>
    <w:link w:val="20"/>
    <w:uiPriority w:val="99"/>
    <w:unhideWhenUsed/>
    <w:rsid w:val="00134C18"/>
    <w:pPr>
      <w:spacing w:after="120" w:line="480" w:lineRule="auto"/>
      <w:ind w:left="283"/>
    </w:pPr>
  </w:style>
  <w:style w:type="character" w:customStyle="1" w:styleId="20">
    <w:name w:val="Основной текст с отступом 2 Знак"/>
    <w:basedOn w:val="a0"/>
    <w:link w:val="2"/>
    <w:uiPriority w:val="99"/>
    <w:rsid w:val="00134C18"/>
  </w:style>
  <w:style w:type="character" w:customStyle="1" w:styleId="21">
    <w:name w:val="Основной текст (2)_"/>
    <w:link w:val="22"/>
    <w:locked/>
    <w:rsid w:val="002D5150"/>
    <w:rPr>
      <w:sz w:val="26"/>
      <w:szCs w:val="26"/>
      <w:shd w:val="clear" w:color="auto" w:fill="FFFFFF"/>
    </w:rPr>
  </w:style>
  <w:style w:type="paragraph" w:customStyle="1" w:styleId="22">
    <w:name w:val="Основной текст (2)"/>
    <w:basedOn w:val="a"/>
    <w:link w:val="21"/>
    <w:rsid w:val="002D5150"/>
    <w:pPr>
      <w:shd w:val="clear" w:color="auto" w:fill="FFFFFF"/>
      <w:spacing w:after="0" w:line="322" w:lineRule="exact"/>
      <w:jc w:val="both"/>
    </w:pPr>
    <w:rPr>
      <w:sz w:val="26"/>
      <w:szCs w:val="26"/>
    </w:rPr>
  </w:style>
  <w:style w:type="character" w:customStyle="1" w:styleId="5">
    <w:name w:val="Основной текст (5) + Не полужирный"/>
    <w:basedOn w:val="a0"/>
    <w:rsid w:val="002D5150"/>
    <w:rPr>
      <w:rFonts w:ascii="Times New Roman" w:eastAsia="Times New Roman" w:hAnsi="Times New Roman" w:cs="Times New Roman"/>
      <w:b/>
      <w:bCs/>
      <w:sz w:val="27"/>
      <w:szCs w:val="27"/>
      <w:shd w:val="clear" w:color="auto" w:fill="FFFFFF"/>
    </w:rPr>
  </w:style>
  <w:style w:type="character" w:customStyle="1" w:styleId="23">
    <w:name w:val="Основной текст (2) + Полужирный"/>
    <w:basedOn w:val="21"/>
    <w:rsid w:val="002D5150"/>
    <w:rPr>
      <w:rFonts w:ascii="Times New Roman" w:eastAsia="Times New Roman" w:hAnsi="Times New Roman" w:cs="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356902">
      <w:bodyDiv w:val="1"/>
      <w:marLeft w:val="0"/>
      <w:marRight w:val="0"/>
      <w:marTop w:val="0"/>
      <w:marBottom w:val="0"/>
      <w:divBdr>
        <w:top w:val="none" w:sz="0" w:space="0" w:color="auto"/>
        <w:left w:val="none" w:sz="0" w:space="0" w:color="auto"/>
        <w:bottom w:val="none" w:sz="0" w:space="0" w:color="auto"/>
        <w:right w:val="none" w:sz="0" w:space="0" w:color="auto"/>
      </w:divBdr>
    </w:div>
    <w:div w:id="179386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1280</Words>
  <Characters>7301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Moodle</cp:lastModifiedBy>
  <cp:revision>2</cp:revision>
  <cp:lastPrinted>2025-10-17T11:46:00Z</cp:lastPrinted>
  <dcterms:created xsi:type="dcterms:W3CDTF">2025-10-27T12:38:00Z</dcterms:created>
  <dcterms:modified xsi:type="dcterms:W3CDTF">2025-10-27T12:38:00Z</dcterms:modified>
</cp:coreProperties>
</file>