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A2" w:rsidRDefault="00314FA2" w:rsidP="00314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дисциплина </w:t>
      </w:r>
      <w:r>
        <w:rPr>
          <w:rFonts w:ascii="Times New Roman" w:hAnsi="Times New Roman" w:cs="Times New Roman"/>
          <w:b/>
          <w:sz w:val="24"/>
          <w:szCs w:val="24"/>
        </w:rPr>
        <w:t>«Основы психологии и педагогики »</w:t>
      </w:r>
    </w:p>
    <w:p w:rsidR="00314FA2" w:rsidRDefault="00314FA2" w:rsidP="00314FA2">
      <w:pPr>
        <w:rPr>
          <w:rFonts w:ascii="Times New Roman" w:hAnsi="Times New Roman" w:cs="Times New Roman"/>
          <w:b/>
          <w:sz w:val="24"/>
          <w:szCs w:val="24"/>
        </w:rPr>
      </w:pPr>
    </w:p>
    <w:p w:rsidR="00314FA2" w:rsidRDefault="00314FA2" w:rsidP="00314FA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7"/>
        <w:tblW w:w="10031" w:type="dxa"/>
        <w:tblInd w:w="0" w:type="dxa"/>
        <w:tblLook w:val="04A0"/>
      </w:tblPr>
      <w:tblGrid>
        <w:gridCol w:w="4219"/>
        <w:gridCol w:w="5812"/>
      </w:tblGrid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Учебная программа (I ступень высшего образования</w:t>
            </w:r>
            <w:proofErr w:type="gramEnd"/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6-05-0113-01 Историческое образование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6-05-0113-02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(английский) 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6-05-0113-03 Природоведческое образование (биология и химия) 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6-05-0113-05 Технологическое образование (обслуживающий труд и изобразительное искусство; технологический труд и информатика)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6-05-0113-04  Физико-математическое образование (математика и информатика)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6-05-0113-06 Художественное образование.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Компьютерная графика</w:t>
            </w:r>
          </w:p>
          <w:p w:rsidR="00314FA2" w:rsidRDefault="00314FA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психологии и педагогики »</w:t>
            </w:r>
          </w:p>
          <w:p w:rsidR="00314FA2" w:rsidRDefault="00314F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«Педагогика и психология»</w:t>
            </w:r>
          </w:p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6-05-0113-01 Историческое образование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6-05-0113-02 Филологическое образование (Русский язык и литература.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(английский) 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6-05-0113-03 Природоведческое образование (биология и химия) 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6-05-0113-05 Технологическое образование (обслуживающий труд и изобразительное искусство; технологический труд и информатика)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6-05-0113-04  Физико-математическое образование (математика и информатика)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6-05-0113-06 Художественное образование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Компьютерная графика</w:t>
            </w:r>
          </w:p>
          <w:p w:rsidR="00314FA2" w:rsidRDefault="00314FA2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pStyle w:val="2"/>
              <w:widowControl w:val="0"/>
              <w:spacing w:line="240" w:lineRule="auto"/>
              <w:ind w:left="0" w:firstLine="70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Общее количество часов, отводимых на изучение дисциплины, составляет 108 часов, из них аудиторных – 68 часов, на лекционные занятия отводится 28 часов, 40 часов – на практические (лабораторные) занятия. Распределение аудиторных часов по разделам следующее. Раздел «Основы психологии» рассчитан на 34 аудиторных часа, из них – 14 лекционных и 20 часов практических занятий. Раздел «Основы педагогики» также рассчитан на 34 аудиторных часа, из них – 14 часов лекционных, 20 часов практических занятий. </w:t>
            </w:r>
          </w:p>
          <w:p w:rsidR="00314FA2" w:rsidRDefault="00314FA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изучения дисциплины предусмотрен зачет в 1 семестре.</w:t>
            </w:r>
          </w:p>
          <w:p w:rsidR="00314FA2" w:rsidRDefault="00314FA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Трудоемкость учебной дисциплины составляет 3 зачетные единицы.</w:t>
            </w:r>
          </w:p>
          <w:p w:rsidR="00314FA2" w:rsidRDefault="00314FA2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  <w:p w:rsidR="00314FA2" w:rsidRDefault="00314FA2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shd w:val="clear" w:color="auto" w:fill="FFFFFF"/>
              <w:jc w:val="center"/>
              <w:rPr>
                <w:b/>
              </w:rPr>
            </w:pPr>
            <w:r>
              <w:rPr>
                <w:sz w:val="30"/>
                <w:szCs w:val="30"/>
              </w:rPr>
              <w:br w:type="page"/>
            </w:r>
            <w:r>
              <w:rPr>
                <w:rFonts w:ascii="Times New Roman" w:hAnsi="Times New Roman" w:cs="Times New Roman"/>
              </w:rPr>
              <w:t>РАЗДЕЛ «ОСНОВЫ ПСИХОЛОГИИ»</w:t>
            </w:r>
            <w:r>
              <w:rPr>
                <w:b/>
              </w:rPr>
              <w:t xml:space="preserve">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как область научного знания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Развитие сознания и поведения человека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Человек как субъект жизнедеятельности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Психические познавательные процессы как элементы жизнедеятельности человека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Эмоциональные и волевые процессы как формы проявления психики человека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Индивидуально-психологические особенности человека и их учет в образовательном процессе 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</w:p>
          <w:p w:rsidR="00314FA2" w:rsidRDefault="00314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«ОСНОВЫ ПЕДАГОГИКИ»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как наука об образовании. Значение образования в современном мире</w:t>
            </w:r>
          </w:p>
          <w:p w:rsidR="00314FA2" w:rsidRDefault="00314FA2">
            <w:pPr>
              <w:tabs>
                <w:tab w:val="left" w:pos="14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Возникновение и становление педагогической науки</w:t>
            </w:r>
          </w:p>
          <w:p w:rsidR="00314FA2" w:rsidRDefault="00314FA2">
            <w:pPr>
              <w:tabs>
                <w:tab w:val="left" w:pos="1461"/>
              </w:tabs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Развитие</w:t>
            </w:r>
            <w:r>
              <w:rPr>
                <w:rFonts w:ascii="Times New Roman" w:hAnsi="Times New Roman" w:cs="Times New Roman"/>
              </w:rPr>
              <w:t xml:space="preserve"> педагогических идей и воспитательных практик в истории педагогики и их влияние на модернизацию современного образования</w:t>
            </w:r>
          </w:p>
          <w:p w:rsidR="00314FA2" w:rsidRDefault="00314FA2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-новаторы 80 годов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в.</w:t>
            </w:r>
            <w:r>
              <w:rPr>
                <w:rFonts w:ascii="Times New Roman" w:hAnsi="Times New Roman" w:cs="Times New Roman"/>
                <w:lang w:val="be-BY"/>
              </w:rPr>
              <w:t>).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как современный </w:t>
            </w:r>
            <w:proofErr w:type="spellStart"/>
            <w:r>
              <w:rPr>
                <w:rFonts w:ascii="Times New Roman" w:hAnsi="Times New Roman" w:cs="Times New Roman"/>
              </w:rPr>
              <w:t>социокультурный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феномен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образования Республики Беларусь и основные направления ее совершенствования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 специального и инклюзивного образования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Международные исследования качества образования. Факторы повышения образовательных достижений учащихся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Педагогическая профессия и ее миссия в современном обществе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Универсальные компетенции и профессиональная этика педагога</w:t>
            </w:r>
          </w:p>
          <w:p w:rsidR="00314FA2" w:rsidRDefault="00314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Профессионально-личностное развитие педагога в системе непрерывного педагогического образования</w:t>
            </w:r>
          </w:p>
          <w:p w:rsidR="00314FA2" w:rsidRDefault="00314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ind w:righ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</w:t>
            </w:r>
          </w:p>
          <w:p w:rsidR="00314FA2" w:rsidRDefault="00314FA2">
            <w:pPr>
              <w:ind w:right="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а) должен знать:</w:t>
            </w:r>
          </w:p>
          <w:p w:rsidR="00314FA2" w:rsidRDefault="00314FA2" w:rsidP="008B17C8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сущность образования как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феномена и образовательного процесса, современные тенденции развития образования; 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:rsidR="00314FA2" w:rsidRDefault="00314FA2" w:rsidP="008B17C8">
            <w:pPr>
              <w:widowControl w:val="0"/>
              <w:numPr>
                <w:ilvl w:val="0"/>
                <w:numId w:val="1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должен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педагогические феномены в их исторической ретроспективе и современном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социокультурном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образовательном контекстах;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и интерпретировать современные образовательные тенденции;</w:t>
            </w:r>
          </w:p>
          <w:p w:rsidR="00314FA2" w:rsidRDefault="00314FA2" w:rsidP="008B17C8">
            <w:pPr>
              <w:pStyle w:val="a6"/>
              <w:numPr>
                <w:ilvl w:val="0"/>
                <w:numId w:val="3"/>
              </w:numPr>
              <w:tabs>
                <w:tab w:val="left" w:pos="1276"/>
              </w:tabs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t xml:space="preserve">давать характеристику психических процессов </w:t>
            </w:r>
            <w: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lastRenderedPageBreak/>
              <w:t>и различных видов деятельности;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учитывать особенности развития психики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учебно-познавательной и учебно-исследовательской деятельности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;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:rsidR="00314FA2" w:rsidRDefault="00314FA2" w:rsidP="008B17C8">
            <w:pPr>
              <w:numPr>
                <w:ilvl w:val="0"/>
                <w:numId w:val="3"/>
              </w:numPr>
              <w:tabs>
                <w:tab w:val="left" w:pos="1276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собственные точки роста в обучении и овладении педагогической профессией.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Студент должен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владеть: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приемами продуктивного педагогического общения;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исследовательскими навыками;</w:t>
            </w:r>
          </w:p>
          <w:p w:rsidR="00314FA2" w:rsidRDefault="00314FA2" w:rsidP="008B17C8">
            <w:pPr>
              <w:numPr>
                <w:ilvl w:val="0"/>
                <w:numId w:val="2"/>
              </w:numPr>
              <w:tabs>
                <w:tab w:val="left" w:pos="1080"/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  <w:t>навыками первичной психологической диагностики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4FA2" w:rsidRDefault="00314FA2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708"/>
              <w:rPr>
                <w:rStyle w:val="a4"/>
                <w:rFonts w:eastAsiaTheme="minorHAnsi"/>
                <w:sz w:val="20"/>
              </w:rPr>
            </w:pPr>
          </w:p>
          <w:p w:rsidR="00314FA2" w:rsidRDefault="00314FA2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eastAsia="Calibri"/>
              </w:rPr>
            </w:pPr>
          </w:p>
          <w:p w:rsidR="00314FA2" w:rsidRDefault="00314FA2">
            <w:pPr>
              <w:pStyle w:val="a6"/>
              <w:spacing w:after="0" w:line="240" w:lineRule="auto"/>
              <w:ind w:left="-365" w:firstLine="3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FA2" w:rsidTr="00314FA2">
        <w:trPr>
          <w:trHeight w:val="573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FA2" w:rsidRDefault="00314FA2">
            <w:pPr>
              <w:tabs>
                <w:tab w:val="left" w:pos="720"/>
              </w:tabs>
              <w:ind w:firstLine="7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Требования к освоению учебной дисциплины</w:t>
            </w:r>
          </w:p>
          <w:p w:rsidR="00314FA2" w:rsidRDefault="00314FA2">
            <w:pPr>
              <w:pStyle w:val="a6"/>
              <w:tabs>
                <w:tab w:val="left" w:pos="720"/>
              </w:tabs>
              <w:ind w:left="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Специалист, освоивший содержание образовательной программы высшего образования I ступени «Основы психологии и педагогики», должен обладать </w:t>
            </w:r>
          </w:p>
          <w:p w:rsidR="00314FA2" w:rsidRDefault="00314FA2">
            <w:pPr>
              <w:pStyle w:val="a6"/>
              <w:tabs>
                <w:tab w:val="left" w:pos="720"/>
              </w:tabs>
              <w:ind w:left="0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универсальными компетенциями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УК): 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азовыми профессиональными компетенциями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БПК):</w:t>
            </w:r>
          </w:p>
          <w:p w:rsidR="00314FA2" w:rsidRDefault="00314FA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  <w:p w:rsidR="00314FA2" w:rsidRDefault="00314FA2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4FA2" w:rsidTr="00314F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FA2" w:rsidRDefault="00314FA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314FA2" w:rsidRDefault="00314FA2" w:rsidP="00314FA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4FA2" w:rsidRDefault="00314FA2" w:rsidP="00314FA2">
      <w:pPr>
        <w:rPr>
          <w:rFonts w:ascii="Times New Roman" w:hAnsi="Times New Roman" w:cs="Times New Roman"/>
          <w:b/>
          <w:sz w:val="24"/>
          <w:szCs w:val="24"/>
        </w:rPr>
      </w:pPr>
    </w:p>
    <w:p w:rsidR="0059666B" w:rsidRDefault="0059666B"/>
    <w:sectPr w:rsidR="0059666B" w:rsidSect="0059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1C0"/>
    <w:multiLevelType w:val="hybridMultilevel"/>
    <w:tmpl w:val="4F9ED51E"/>
    <w:lvl w:ilvl="0" w:tplc="6652C3DC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D604E"/>
    <w:multiLevelType w:val="hybridMultilevel"/>
    <w:tmpl w:val="B7F603E0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314FA2"/>
    <w:rsid w:val="00314FA2"/>
    <w:rsid w:val="0059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A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14FA2"/>
    <w:pPr>
      <w:ind w:right="-62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14F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14F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14FA2"/>
  </w:style>
  <w:style w:type="character" w:customStyle="1" w:styleId="a5">
    <w:name w:val="Абзац списка Знак"/>
    <w:link w:val="a6"/>
    <w:uiPriority w:val="99"/>
    <w:locked/>
    <w:rsid w:val="00314FA2"/>
  </w:style>
  <w:style w:type="paragraph" w:styleId="a6">
    <w:name w:val="List Paragraph"/>
    <w:basedOn w:val="a"/>
    <w:link w:val="a5"/>
    <w:uiPriority w:val="99"/>
    <w:qFormat/>
    <w:rsid w:val="00314FA2"/>
    <w:pPr>
      <w:spacing w:after="160" w:line="254" w:lineRule="auto"/>
      <w:ind w:left="720"/>
      <w:contextualSpacing/>
      <w:jc w:val="left"/>
    </w:pPr>
  </w:style>
  <w:style w:type="table" w:styleId="a7">
    <w:name w:val="Table Grid"/>
    <w:basedOn w:val="a1"/>
    <w:uiPriority w:val="59"/>
    <w:rsid w:val="00314FA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2025-04-13T07:05:00Z</dcterms:created>
  <dcterms:modified xsi:type="dcterms:W3CDTF">2025-04-13T07:06:00Z</dcterms:modified>
</cp:coreProperties>
</file>