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4219"/>
        <w:gridCol w:w="5387"/>
      </w:tblGrid>
      <w:tr w:rsidR="005904CF" w:rsidRPr="000C6E58" w:rsidTr="0042314C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4CF" w:rsidRPr="000C6E58" w:rsidRDefault="005904CF" w:rsidP="00DA6C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6E58">
              <w:rPr>
                <w:rFonts w:ascii="Times New Roman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96F" w:rsidRPr="00D04894" w:rsidRDefault="007C0427" w:rsidP="00DB79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8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ИННОВАЦИОННЫЕ ПРАКТИКИ В ОБРАЗОВАНИИ </w:t>
            </w:r>
          </w:p>
          <w:p w:rsidR="005904CF" w:rsidRPr="00D04894" w:rsidRDefault="005904CF" w:rsidP="007C042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894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</w:t>
            </w:r>
            <w:r w:rsidR="007C0427" w:rsidRPr="00D04894">
              <w:rPr>
                <w:rFonts w:ascii="Times New Roman" w:hAnsi="Times New Roman" w:cs="Times New Roman"/>
                <w:b/>
                <w:sz w:val="24"/>
                <w:szCs w:val="24"/>
              </w:rPr>
              <w:t>Инновации в обучении и воспитании</w:t>
            </w:r>
            <w:r w:rsidRPr="00D04894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5904CF" w:rsidRPr="000C6E58" w:rsidTr="0042314C">
        <w:trPr>
          <w:trHeight w:val="336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4CF" w:rsidRPr="000C6E58" w:rsidRDefault="005904CF" w:rsidP="00DA6C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6E58"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4CF" w:rsidRPr="00D04894" w:rsidRDefault="007C0427" w:rsidP="00D0489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4894">
              <w:rPr>
                <w:rFonts w:ascii="Times New Roman" w:hAnsi="Times New Roman" w:cs="Times New Roman"/>
                <w:sz w:val="24"/>
                <w:szCs w:val="24"/>
              </w:rPr>
              <w:t xml:space="preserve">6-05-0113-03 «Природоведческое образование (биология и химия)»  </w:t>
            </w:r>
          </w:p>
        </w:tc>
      </w:tr>
      <w:tr w:rsidR="00DB796F" w:rsidRPr="000C6E58" w:rsidTr="0042314C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4CF" w:rsidRPr="000C6E58" w:rsidRDefault="005904CF" w:rsidP="00DA6C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6E58"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4CF" w:rsidRPr="00D04894" w:rsidRDefault="007C0427" w:rsidP="00DA6C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489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B796F" w:rsidRPr="000C6E58" w:rsidTr="0042314C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4CF" w:rsidRPr="000C6E58" w:rsidRDefault="005904CF" w:rsidP="00DA6C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6E58">
              <w:rPr>
                <w:rFonts w:ascii="Times New Roman" w:hAnsi="Times New Roman" w:cs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4CF" w:rsidRPr="00D04894" w:rsidRDefault="007C0427" w:rsidP="00DA6C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489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904CF" w:rsidRPr="000C6E58" w:rsidTr="0042314C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4CF" w:rsidRPr="000C6E58" w:rsidRDefault="005904CF" w:rsidP="00DA6C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6E58">
              <w:rPr>
                <w:rFonts w:ascii="Times New Roman" w:hAnsi="Times New Roman" w:cs="Times New Roman"/>
                <w:sz w:val="24"/>
                <w:szCs w:val="24"/>
              </w:rPr>
              <w:t>Количество часов (всего/аудиторных)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4CF" w:rsidRPr="00D04894" w:rsidRDefault="001C0B71" w:rsidP="007C04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108/4</w:t>
            </w:r>
            <w:bookmarkStart w:id="0" w:name="_GoBack"/>
            <w:bookmarkEnd w:id="0"/>
            <w:r w:rsidR="005904CF" w:rsidRPr="00D0489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904CF" w:rsidRPr="000C6E58" w:rsidTr="0042314C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4CF" w:rsidRPr="000C6E58" w:rsidRDefault="005904CF" w:rsidP="00DA6C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6E58">
              <w:rPr>
                <w:rFonts w:ascii="Times New Roman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4CF" w:rsidRPr="00D04894" w:rsidRDefault="00D04894" w:rsidP="00DB796F">
            <w:pPr>
              <w:spacing w:after="0" w:line="240" w:lineRule="auto"/>
              <w:ind w:firstLine="6"/>
              <w:rPr>
                <w:rFonts w:ascii="Times New Roman" w:hAnsi="Times New Roman" w:cs="Times New Roman"/>
                <w:sz w:val="24"/>
                <w:szCs w:val="24"/>
              </w:rPr>
            </w:pPr>
            <w:r w:rsidRPr="00D04894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DB796F" w:rsidRPr="000C6E58" w:rsidTr="0042314C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4CF" w:rsidRPr="000C6E58" w:rsidRDefault="005904CF" w:rsidP="00DA6C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6E58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0F6" w:rsidRPr="000C6E58" w:rsidRDefault="00B370F6" w:rsidP="00B370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6E58">
              <w:rPr>
                <w:rFonts w:ascii="Times New Roman" w:hAnsi="Times New Roman" w:cs="Times New Roman"/>
                <w:sz w:val="24"/>
                <w:szCs w:val="24"/>
              </w:rPr>
              <w:t xml:space="preserve">«Педагогика», </w:t>
            </w:r>
          </w:p>
          <w:p w:rsidR="005904CF" w:rsidRPr="000C6E58" w:rsidRDefault="00B370F6" w:rsidP="00B370F6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C6E58">
              <w:rPr>
                <w:rFonts w:ascii="Times New Roman" w:hAnsi="Times New Roman" w:cs="Times New Roman"/>
                <w:sz w:val="24"/>
                <w:szCs w:val="24"/>
              </w:rPr>
              <w:t>«Педагогические технологии»</w:t>
            </w:r>
          </w:p>
        </w:tc>
      </w:tr>
      <w:tr w:rsidR="00DB796F" w:rsidRPr="000C6E58" w:rsidTr="0042314C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4CF" w:rsidRPr="000C6E58" w:rsidRDefault="005904CF" w:rsidP="00DA6C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6E58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0F6" w:rsidRPr="000C6E58" w:rsidRDefault="00B370F6" w:rsidP="00B370F6">
            <w:pPr>
              <w:pStyle w:val="10"/>
              <w:shd w:val="clear" w:color="auto" w:fill="auto"/>
              <w:spacing w:after="0" w:line="240" w:lineRule="auto"/>
              <w:ind w:right="-109" w:firstLine="17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6E58">
              <w:rPr>
                <w:rFonts w:ascii="Times New Roman" w:hAnsi="Times New Roman" w:cs="Times New Roman"/>
                <w:sz w:val="24"/>
                <w:szCs w:val="24"/>
              </w:rPr>
              <w:t>Инновационные процессы в образовании. Методология инноваций.</w:t>
            </w:r>
          </w:p>
          <w:p w:rsidR="00B370F6" w:rsidRPr="000C6E58" w:rsidRDefault="00B370F6" w:rsidP="00B370F6">
            <w:pPr>
              <w:pStyle w:val="10"/>
              <w:spacing w:after="0" w:line="240" w:lineRule="auto"/>
              <w:ind w:right="-109" w:firstLine="17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6E58">
              <w:rPr>
                <w:rFonts w:ascii="Times New Roman" w:hAnsi="Times New Roman" w:cs="Times New Roman"/>
                <w:sz w:val="24"/>
                <w:szCs w:val="24"/>
              </w:rPr>
              <w:t>Компетентностный подход в образовании.</w:t>
            </w:r>
          </w:p>
          <w:p w:rsidR="00B370F6" w:rsidRPr="000C6E58" w:rsidRDefault="00B370F6" w:rsidP="00B370F6">
            <w:pPr>
              <w:pStyle w:val="10"/>
              <w:spacing w:after="0" w:line="240" w:lineRule="auto"/>
              <w:ind w:right="-109" w:firstLine="17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6E58">
              <w:rPr>
                <w:rFonts w:ascii="Times New Roman" w:hAnsi="Times New Roman" w:cs="Times New Roman"/>
                <w:sz w:val="24"/>
                <w:szCs w:val="24"/>
              </w:rPr>
              <w:t>Инновационная культура педагога как система.</w:t>
            </w:r>
          </w:p>
          <w:p w:rsidR="00B370F6" w:rsidRPr="000C6E58" w:rsidRDefault="00B370F6" w:rsidP="00B370F6">
            <w:pPr>
              <w:pStyle w:val="10"/>
              <w:shd w:val="clear" w:color="auto" w:fill="auto"/>
              <w:spacing w:after="0" w:line="240" w:lineRule="auto"/>
              <w:ind w:right="-109" w:firstLine="17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6E58">
              <w:rPr>
                <w:rFonts w:ascii="Times New Roman" w:hAnsi="Times New Roman" w:cs="Times New Roman"/>
                <w:sz w:val="24"/>
                <w:szCs w:val="24"/>
              </w:rPr>
              <w:t>Эмпирические, комплексные, креативные и статистические методы инновационной деятельности.</w:t>
            </w:r>
          </w:p>
          <w:p w:rsidR="00B370F6" w:rsidRPr="000C6E58" w:rsidRDefault="00B370F6" w:rsidP="00B370F6">
            <w:pPr>
              <w:pStyle w:val="10"/>
              <w:shd w:val="clear" w:color="auto" w:fill="auto"/>
              <w:spacing w:after="0" w:line="240" w:lineRule="auto"/>
              <w:ind w:right="-109" w:firstLine="17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6E58">
              <w:rPr>
                <w:rFonts w:ascii="Times New Roman" w:hAnsi="Times New Roman" w:cs="Times New Roman"/>
                <w:sz w:val="24"/>
                <w:szCs w:val="24"/>
              </w:rPr>
              <w:t>Компетенции и функциональная грамотность как результаты школьного образования.</w:t>
            </w:r>
          </w:p>
          <w:p w:rsidR="00B370F6" w:rsidRPr="000C6E58" w:rsidRDefault="00B370F6" w:rsidP="00B370F6">
            <w:pPr>
              <w:pStyle w:val="10"/>
              <w:shd w:val="clear" w:color="auto" w:fill="auto"/>
              <w:spacing w:after="0" w:line="240" w:lineRule="auto"/>
              <w:ind w:right="-109" w:firstLine="17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6E58">
              <w:rPr>
                <w:rFonts w:ascii="Times New Roman" w:hAnsi="Times New Roman" w:cs="Times New Roman"/>
                <w:sz w:val="24"/>
                <w:szCs w:val="24"/>
              </w:rPr>
              <w:t>Факторы достижения обучающимися высоких образовательных результатов.</w:t>
            </w:r>
          </w:p>
          <w:p w:rsidR="00B370F6" w:rsidRPr="000C6E58" w:rsidRDefault="00B370F6" w:rsidP="00B370F6">
            <w:pPr>
              <w:pStyle w:val="10"/>
              <w:shd w:val="clear" w:color="auto" w:fill="auto"/>
              <w:spacing w:after="0" w:line="240" w:lineRule="auto"/>
              <w:ind w:right="-109" w:firstLine="17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6E58">
              <w:rPr>
                <w:rFonts w:ascii="Times New Roman" w:hAnsi="Times New Roman" w:cs="Times New Roman"/>
                <w:sz w:val="24"/>
                <w:szCs w:val="24"/>
              </w:rPr>
              <w:t>Методики развития критического и творческого мышления школьников.</w:t>
            </w:r>
          </w:p>
          <w:p w:rsidR="00B370F6" w:rsidRPr="000C6E58" w:rsidRDefault="00B370F6" w:rsidP="00B370F6">
            <w:pPr>
              <w:pStyle w:val="10"/>
              <w:spacing w:after="0" w:line="240" w:lineRule="auto"/>
              <w:ind w:right="-109" w:firstLine="17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6E58">
              <w:rPr>
                <w:rFonts w:ascii="Times New Roman" w:hAnsi="Times New Roman" w:cs="Times New Roman"/>
                <w:sz w:val="24"/>
                <w:szCs w:val="24"/>
              </w:rPr>
              <w:t xml:space="preserve">Проектная и учебно-исследовательская деятельность школьников. </w:t>
            </w:r>
          </w:p>
          <w:p w:rsidR="00B370F6" w:rsidRPr="000C6E58" w:rsidRDefault="00B370F6" w:rsidP="00B370F6">
            <w:pPr>
              <w:pStyle w:val="10"/>
              <w:shd w:val="clear" w:color="auto" w:fill="auto"/>
              <w:spacing w:after="0" w:line="240" w:lineRule="auto"/>
              <w:ind w:right="-109" w:firstLine="17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6E58">
              <w:rPr>
                <w:rFonts w:ascii="Times New Roman" w:hAnsi="Times New Roman" w:cs="Times New Roman"/>
                <w:sz w:val="24"/>
                <w:szCs w:val="24"/>
              </w:rPr>
              <w:t>STEM и STEAM подходы в образовании.</w:t>
            </w:r>
          </w:p>
          <w:p w:rsidR="00B370F6" w:rsidRPr="000C6E58" w:rsidRDefault="00B370F6" w:rsidP="00B370F6">
            <w:pPr>
              <w:pStyle w:val="10"/>
              <w:shd w:val="clear" w:color="auto" w:fill="auto"/>
              <w:spacing w:after="0" w:line="240" w:lineRule="auto"/>
              <w:ind w:right="-109" w:firstLine="17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6E58">
              <w:rPr>
                <w:rFonts w:ascii="Times New Roman" w:hAnsi="Times New Roman" w:cs="Times New Roman"/>
                <w:sz w:val="24"/>
                <w:szCs w:val="24"/>
              </w:rPr>
              <w:t>Педагогические основы смешанного и дистанционного обучения.</w:t>
            </w:r>
          </w:p>
          <w:p w:rsidR="005904CF" w:rsidRPr="000C6E58" w:rsidRDefault="00B370F6" w:rsidP="000C6E58">
            <w:pPr>
              <w:pStyle w:val="10"/>
              <w:shd w:val="clear" w:color="auto" w:fill="auto"/>
              <w:spacing w:after="0" w:line="240" w:lineRule="auto"/>
              <w:ind w:right="-109" w:firstLine="176"/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C6E58">
              <w:rPr>
                <w:rFonts w:ascii="Times New Roman" w:hAnsi="Times New Roman" w:cs="Times New Roman"/>
                <w:sz w:val="24"/>
                <w:szCs w:val="24"/>
              </w:rPr>
              <w:t>Тьюторское сопровождение обучающихся.</w:t>
            </w:r>
          </w:p>
        </w:tc>
      </w:tr>
      <w:tr w:rsidR="005904CF" w:rsidRPr="000C6E58" w:rsidTr="0042314C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4CF" w:rsidRPr="000C6E58" w:rsidRDefault="005904CF" w:rsidP="00DA6C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6E58">
              <w:rPr>
                <w:rFonts w:ascii="Times New Roman" w:hAnsi="Times New Roman" w:cs="Times New Roman"/>
                <w:sz w:val="24"/>
                <w:szCs w:val="24"/>
              </w:rPr>
              <w:t>Результат обучения (знать, уметь, иметь навык)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6F" w:rsidRPr="000C6E58" w:rsidRDefault="00DB796F" w:rsidP="000C6E58">
            <w:pPr>
              <w:widowControl w:val="0"/>
              <w:spacing w:after="0" w:line="240" w:lineRule="auto"/>
              <w:ind w:firstLine="198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результате изучения данного курса, обучающиеся получат знания </w:t>
            </w:r>
          </w:p>
          <w:p w:rsidR="007C0427" w:rsidRPr="000C6E58" w:rsidRDefault="007C0427" w:rsidP="000C6E58">
            <w:pPr>
              <w:pStyle w:val="Default"/>
              <w:ind w:firstLine="198"/>
              <w:jc w:val="both"/>
              <w:rPr>
                <w:i/>
                <w:color w:val="auto"/>
              </w:rPr>
            </w:pPr>
            <w:r w:rsidRPr="000C6E58">
              <w:rPr>
                <w:i/>
                <w:color w:val="auto"/>
              </w:rPr>
              <w:t xml:space="preserve">знать: </w:t>
            </w:r>
          </w:p>
          <w:p w:rsidR="007C0427" w:rsidRPr="000C6E58" w:rsidRDefault="007C0427" w:rsidP="000C6E58">
            <w:pPr>
              <w:pStyle w:val="Default"/>
              <w:ind w:firstLine="198"/>
              <w:jc w:val="both"/>
              <w:rPr>
                <w:color w:val="auto"/>
              </w:rPr>
            </w:pPr>
            <w:r w:rsidRPr="000C6E58">
              <w:rPr>
                <w:color w:val="auto"/>
              </w:rPr>
              <w:t xml:space="preserve">– сущность современных образовательных тенденций, определяющих развитие инновационных педагогических практик; направления инновационной деятельности в сфере образования; </w:t>
            </w:r>
          </w:p>
          <w:p w:rsidR="007C0427" w:rsidRPr="000C6E58" w:rsidRDefault="007C0427" w:rsidP="000C6E58">
            <w:pPr>
              <w:pStyle w:val="Default"/>
              <w:ind w:firstLine="198"/>
              <w:jc w:val="both"/>
              <w:rPr>
                <w:color w:val="auto"/>
              </w:rPr>
            </w:pPr>
            <w:r w:rsidRPr="000C6E58">
              <w:rPr>
                <w:color w:val="auto"/>
              </w:rPr>
              <w:t xml:space="preserve">– отличительные характеристики компетентностного подхода как методологической основы современного образования; требования к целям, содержанию, методам и результатам обучения в контексте компетентностного подхода; </w:t>
            </w:r>
          </w:p>
          <w:p w:rsidR="007C0427" w:rsidRPr="000C6E58" w:rsidRDefault="007C0427" w:rsidP="000C6E58">
            <w:pPr>
              <w:pStyle w:val="Default"/>
              <w:ind w:firstLine="198"/>
              <w:jc w:val="both"/>
              <w:rPr>
                <w:color w:val="auto"/>
              </w:rPr>
            </w:pPr>
            <w:r w:rsidRPr="000C6E58">
              <w:rPr>
                <w:color w:val="auto"/>
              </w:rPr>
              <w:t xml:space="preserve">– характеристики функциональной грамотности, универсальных компетенций как образовательных результатов, условия их развития у обучающихся в образовательном процессе школы; </w:t>
            </w:r>
          </w:p>
          <w:p w:rsidR="007C0427" w:rsidRPr="000C6E58" w:rsidRDefault="007C0427" w:rsidP="000C6E58">
            <w:pPr>
              <w:pStyle w:val="Default"/>
              <w:ind w:firstLine="198"/>
              <w:jc w:val="both"/>
              <w:rPr>
                <w:i/>
                <w:color w:val="auto"/>
              </w:rPr>
            </w:pPr>
            <w:r w:rsidRPr="000C6E58">
              <w:rPr>
                <w:i/>
                <w:color w:val="auto"/>
              </w:rPr>
              <w:t>уметь:</w:t>
            </w:r>
          </w:p>
          <w:p w:rsidR="007C0427" w:rsidRPr="000C6E58" w:rsidRDefault="007C0427" w:rsidP="000C6E58">
            <w:pPr>
              <w:pStyle w:val="Default"/>
              <w:ind w:firstLine="198"/>
              <w:jc w:val="both"/>
              <w:rPr>
                <w:color w:val="auto"/>
              </w:rPr>
            </w:pPr>
            <w:r w:rsidRPr="000C6E58">
              <w:rPr>
                <w:color w:val="auto"/>
              </w:rPr>
              <w:lastRenderedPageBreak/>
              <w:t xml:space="preserve">– осуществлять учебно-методическую, исследовательскую деятельность посредством адаптации и внедрения педагогических новшеств; </w:t>
            </w:r>
          </w:p>
          <w:p w:rsidR="007C0427" w:rsidRPr="000C6E58" w:rsidRDefault="007C0427" w:rsidP="000C6E58">
            <w:pPr>
              <w:pStyle w:val="Default"/>
              <w:ind w:firstLine="198"/>
              <w:jc w:val="both"/>
              <w:rPr>
                <w:color w:val="auto"/>
              </w:rPr>
            </w:pPr>
            <w:r w:rsidRPr="000C6E58">
              <w:rPr>
                <w:color w:val="auto"/>
              </w:rPr>
              <w:t>– создавать условия, способствующие повышению образовательных результатов учащихся, развитию у них функциональной грамотности и универсальных компетенций;</w:t>
            </w:r>
          </w:p>
          <w:p w:rsidR="007C0427" w:rsidRPr="000C6E58" w:rsidRDefault="007C0427" w:rsidP="000C6E58">
            <w:pPr>
              <w:pStyle w:val="Default"/>
              <w:ind w:firstLine="198"/>
              <w:jc w:val="both"/>
              <w:rPr>
                <w:color w:val="auto"/>
              </w:rPr>
            </w:pPr>
            <w:r w:rsidRPr="000C6E58">
              <w:rPr>
                <w:color w:val="auto"/>
              </w:rPr>
              <w:t xml:space="preserve">– разрабатывать самостоятельно и использовать компетентностные (контекстные) задачи с учетом конкретной предметной области; </w:t>
            </w:r>
          </w:p>
          <w:p w:rsidR="007C0427" w:rsidRPr="000C6E58" w:rsidRDefault="007C0427" w:rsidP="000C6E58">
            <w:pPr>
              <w:pStyle w:val="Default"/>
              <w:ind w:firstLine="198"/>
              <w:jc w:val="both"/>
              <w:rPr>
                <w:color w:val="auto"/>
              </w:rPr>
            </w:pPr>
            <w:r w:rsidRPr="000C6E58">
              <w:rPr>
                <w:color w:val="auto"/>
              </w:rPr>
              <w:t xml:space="preserve">– проектировать уроки на основе использования эффективных стратегий и технологий обучения; </w:t>
            </w:r>
          </w:p>
          <w:p w:rsidR="007C0427" w:rsidRPr="000C6E58" w:rsidRDefault="007C0427" w:rsidP="000C6E58">
            <w:pPr>
              <w:pStyle w:val="Default"/>
              <w:ind w:firstLine="198"/>
              <w:jc w:val="both"/>
              <w:rPr>
                <w:color w:val="auto"/>
              </w:rPr>
            </w:pPr>
            <w:r w:rsidRPr="000C6E58">
              <w:rPr>
                <w:color w:val="auto"/>
              </w:rPr>
              <w:t xml:space="preserve">– осуществлять разработку междисциплинарных проектов учебноисследовательской, социально-воспитательной направленности для обучающихся; </w:t>
            </w:r>
          </w:p>
          <w:p w:rsidR="007C0427" w:rsidRPr="000C6E58" w:rsidRDefault="007C0427" w:rsidP="000C6E58">
            <w:pPr>
              <w:pStyle w:val="Default"/>
              <w:ind w:firstLine="198"/>
              <w:jc w:val="both"/>
              <w:rPr>
                <w:i/>
                <w:color w:val="auto"/>
              </w:rPr>
            </w:pPr>
            <w:r w:rsidRPr="000C6E58">
              <w:rPr>
                <w:i/>
                <w:color w:val="auto"/>
              </w:rPr>
              <w:t xml:space="preserve">владеть навыками: </w:t>
            </w:r>
          </w:p>
          <w:p w:rsidR="007C0427" w:rsidRPr="000C6E58" w:rsidRDefault="007C0427" w:rsidP="000C6E58">
            <w:pPr>
              <w:pStyle w:val="Default"/>
              <w:ind w:firstLine="198"/>
              <w:jc w:val="both"/>
              <w:rPr>
                <w:color w:val="auto"/>
              </w:rPr>
            </w:pPr>
            <w:r w:rsidRPr="000C6E58">
              <w:rPr>
                <w:color w:val="auto"/>
              </w:rPr>
              <w:t xml:space="preserve">– способами повышения проблемно-исследовательского уровня обучения в школе, интенсификации образовательного процесса на основе включения школьников в экспериментальную, исследовательскую, проектную, социально-значимую деятельность, в том числе межпредметного характера; </w:t>
            </w:r>
          </w:p>
          <w:p w:rsidR="005904CF" w:rsidRPr="000C6E58" w:rsidRDefault="007C0427" w:rsidP="000C6E58">
            <w:pPr>
              <w:pStyle w:val="Default"/>
              <w:ind w:firstLine="198"/>
              <w:jc w:val="both"/>
              <w:rPr>
                <w:color w:val="auto"/>
              </w:rPr>
            </w:pPr>
            <w:r w:rsidRPr="000C6E58">
              <w:rPr>
                <w:color w:val="auto"/>
              </w:rPr>
              <w:t>– способами адаптации педагогических новшеств к условиям преподавания конкретного учебного предмета, организации воспитательной работы с учащимися разного возраста и в разных образовательных средах; а также способами использования образовательных инноваций в собственной профессионально-педагогической деятельности.</w:t>
            </w:r>
          </w:p>
        </w:tc>
      </w:tr>
      <w:tr w:rsidR="005904CF" w:rsidRPr="000C6E58" w:rsidTr="0042314C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4CF" w:rsidRPr="000C6E58" w:rsidRDefault="005904CF" w:rsidP="00DA6C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6E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Формируемые компетенции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4CF" w:rsidRPr="000C6E58" w:rsidRDefault="005904CF" w:rsidP="000C6E58">
            <w:pPr>
              <w:widowControl w:val="0"/>
              <w:spacing w:after="0" w:line="240" w:lineRule="auto"/>
              <w:ind w:firstLine="198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учебной дисциплины «</w:t>
            </w:r>
            <w:r w:rsidR="007C0427" w:rsidRPr="000C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Инновационные практики в образовании</w:t>
            </w:r>
            <w:r w:rsidRPr="000C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способствует формированию у студентов компетенций: </w:t>
            </w:r>
          </w:p>
          <w:p w:rsidR="007C0427" w:rsidRPr="000C6E58" w:rsidRDefault="007C0427" w:rsidP="000C6E58">
            <w:pPr>
              <w:widowControl w:val="0"/>
              <w:spacing w:after="0" w:line="240" w:lineRule="auto"/>
              <w:ind w:firstLine="198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 проявлять инициативу и адаптироваться к изменениям в профессиональной деятельности;</w:t>
            </w:r>
          </w:p>
          <w:p w:rsidR="005904CF" w:rsidRPr="000C6E58" w:rsidRDefault="007C0427" w:rsidP="000C6E58">
            <w:pPr>
              <w:widowControl w:val="0"/>
              <w:spacing w:after="0" w:line="240" w:lineRule="auto"/>
              <w:ind w:firstLine="198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 осуществлять образовательную, исследовательскую и инновационную деятельность посредством адаптации и внедрения педагогических новшеств для совершенствования образовательной практики.</w:t>
            </w:r>
            <w:r w:rsidR="00DB796F" w:rsidRPr="000C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5904CF" w:rsidRPr="000C6E58" w:rsidTr="0042314C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4CF" w:rsidRPr="000C6E58" w:rsidRDefault="005904CF" w:rsidP="00DA6C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6E58">
              <w:rPr>
                <w:rFonts w:ascii="Times New Roman" w:hAnsi="Times New Roman" w:cs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4CF" w:rsidRPr="000C6E58" w:rsidRDefault="005904CF" w:rsidP="00DA6C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6E58">
              <w:rPr>
                <w:rFonts w:ascii="Times New Roman" w:hAnsi="Times New Roman" w:cs="Times New Roman"/>
                <w:sz w:val="24"/>
                <w:szCs w:val="24"/>
              </w:rPr>
              <w:t>Зачет.</w:t>
            </w:r>
          </w:p>
          <w:p w:rsidR="005904CF" w:rsidRPr="000C6E58" w:rsidRDefault="005904CF" w:rsidP="00DA6C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4423B" w:rsidRDefault="0024423B" w:rsidP="00DB796F">
      <w:pPr>
        <w:widowControl w:val="0"/>
        <w:spacing w:after="0" w:line="240" w:lineRule="auto"/>
        <w:ind w:firstLine="32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70F6" w:rsidRDefault="00B370F6" w:rsidP="00B370F6">
      <w:pPr>
        <w:pStyle w:val="10"/>
        <w:shd w:val="clear" w:color="auto" w:fill="auto"/>
        <w:spacing w:after="0" w:line="240" w:lineRule="auto"/>
        <w:ind w:right="-109" w:firstLine="176"/>
        <w:jc w:val="left"/>
        <w:rPr>
          <w:rFonts w:ascii="Times New Roman" w:hAnsi="Times New Roman" w:cs="Times New Roman"/>
          <w:sz w:val="26"/>
          <w:szCs w:val="26"/>
        </w:rPr>
      </w:pPr>
    </w:p>
    <w:p w:rsidR="00B370F6" w:rsidRDefault="00B370F6" w:rsidP="00B370F6">
      <w:pPr>
        <w:pStyle w:val="10"/>
        <w:shd w:val="clear" w:color="auto" w:fill="auto"/>
        <w:spacing w:after="0" w:line="240" w:lineRule="auto"/>
        <w:ind w:right="-109" w:firstLine="176"/>
        <w:jc w:val="left"/>
        <w:rPr>
          <w:rFonts w:ascii="Times New Roman" w:hAnsi="Times New Roman" w:cs="Times New Roman"/>
          <w:sz w:val="26"/>
          <w:szCs w:val="26"/>
        </w:rPr>
      </w:pPr>
    </w:p>
    <w:p w:rsidR="00B370F6" w:rsidRDefault="00B370F6" w:rsidP="00B370F6">
      <w:pPr>
        <w:pStyle w:val="10"/>
        <w:shd w:val="clear" w:color="auto" w:fill="auto"/>
        <w:spacing w:after="0" w:line="240" w:lineRule="auto"/>
        <w:ind w:right="-109" w:firstLine="176"/>
        <w:jc w:val="left"/>
        <w:rPr>
          <w:rFonts w:ascii="Times New Roman" w:hAnsi="Times New Roman" w:cs="Times New Roman"/>
          <w:sz w:val="26"/>
          <w:szCs w:val="26"/>
        </w:rPr>
      </w:pPr>
    </w:p>
    <w:sectPr w:rsidR="00B370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DF8"/>
    <w:rsid w:val="000C6E58"/>
    <w:rsid w:val="001C0B71"/>
    <w:rsid w:val="0024423B"/>
    <w:rsid w:val="00385FAD"/>
    <w:rsid w:val="0042314C"/>
    <w:rsid w:val="005904CF"/>
    <w:rsid w:val="006F6B99"/>
    <w:rsid w:val="00775C0C"/>
    <w:rsid w:val="007C0427"/>
    <w:rsid w:val="00B370F6"/>
    <w:rsid w:val="00D04894"/>
    <w:rsid w:val="00DB796F"/>
    <w:rsid w:val="00E11DF8"/>
    <w:rsid w:val="00EA2F4A"/>
    <w:rsid w:val="00EB6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6B659"/>
  <w15:docId w15:val="{5A2A6E45-7155-46F5-B257-0F1B86D99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04CF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904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qFormat/>
    <w:rsid w:val="00DB796F"/>
    <w:pPr>
      <w:spacing w:after="0" w:line="240" w:lineRule="auto"/>
      <w:ind w:firstLine="30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7C04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4">
    <w:name w:val="Основной текст_"/>
    <w:link w:val="10"/>
    <w:locked/>
    <w:rsid w:val="00B370F6"/>
    <w:rPr>
      <w:sz w:val="21"/>
      <w:szCs w:val="21"/>
      <w:shd w:val="clear" w:color="auto" w:fill="FFFFFF"/>
    </w:rPr>
  </w:style>
  <w:style w:type="paragraph" w:customStyle="1" w:styleId="10">
    <w:name w:val="Основной текст1"/>
    <w:basedOn w:val="a"/>
    <w:link w:val="a4"/>
    <w:rsid w:val="00B370F6"/>
    <w:pPr>
      <w:shd w:val="clear" w:color="auto" w:fill="FFFFFF"/>
      <w:spacing w:after="900" w:line="0" w:lineRule="atLeast"/>
      <w:jc w:val="center"/>
    </w:pPr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9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518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2025-10-23T03:23:00Z</dcterms:created>
  <dcterms:modified xsi:type="dcterms:W3CDTF">2025-10-23T03:36:00Z</dcterms:modified>
</cp:coreProperties>
</file>