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21" w:rsidRPr="00A72E0D" w:rsidRDefault="00256D21" w:rsidP="00256D21">
      <w:pPr>
        <w:ind w:firstLine="5760"/>
        <w:jc w:val="both"/>
        <w:rPr>
          <w:sz w:val="26"/>
          <w:szCs w:val="26"/>
        </w:rPr>
      </w:pPr>
      <w:r w:rsidRPr="00A72E0D">
        <w:rPr>
          <w:sz w:val="26"/>
          <w:szCs w:val="26"/>
        </w:rPr>
        <w:t>УТВЕРЖДАЮ</w:t>
      </w:r>
    </w:p>
    <w:p w:rsidR="00256D21" w:rsidRPr="00A72E0D" w:rsidRDefault="00256D21" w:rsidP="00256D21">
      <w:pPr>
        <w:ind w:firstLine="5760"/>
        <w:jc w:val="both"/>
        <w:rPr>
          <w:sz w:val="26"/>
          <w:szCs w:val="26"/>
        </w:rPr>
      </w:pPr>
      <w:r w:rsidRPr="00A72E0D">
        <w:rPr>
          <w:sz w:val="26"/>
          <w:szCs w:val="26"/>
        </w:rPr>
        <w:t>Проректор по учебной работе</w:t>
      </w:r>
    </w:p>
    <w:p w:rsidR="00256D21" w:rsidRPr="00A72E0D" w:rsidRDefault="00256D21" w:rsidP="00256D21">
      <w:pPr>
        <w:ind w:firstLine="5760"/>
        <w:jc w:val="both"/>
        <w:rPr>
          <w:sz w:val="26"/>
          <w:szCs w:val="26"/>
        </w:rPr>
      </w:pPr>
      <w:r w:rsidRPr="00A72E0D">
        <w:rPr>
          <w:sz w:val="26"/>
          <w:szCs w:val="26"/>
        </w:rPr>
        <w:t xml:space="preserve">УО МГПУ им. </w:t>
      </w:r>
      <w:proofErr w:type="spellStart"/>
      <w:r w:rsidRPr="00A72E0D">
        <w:rPr>
          <w:sz w:val="26"/>
          <w:szCs w:val="26"/>
        </w:rPr>
        <w:t>И.П.Шамякина</w:t>
      </w:r>
      <w:proofErr w:type="spellEnd"/>
    </w:p>
    <w:p w:rsidR="00256D21" w:rsidRPr="00A72E0D" w:rsidRDefault="00256D21" w:rsidP="00256D21">
      <w:pPr>
        <w:ind w:firstLine="5760"/>
        <w:jc w:val="both"/>
        <w:rPr>
          <w:sz w:val="26"/>
          <w:szCs w:val="26"/>
        </w:rPr>
      </w:pPr>
      <w:r w:rsidRPr="00A72E0D">
        <w:rPr>
          <w:sz w:val="26"/>
          <w:szCs w:val="26"/>
        </w:rPr>
        <w:t>______________ Н.А.Лебедев</w:t>
      </w:r>
    </w:p>
    <w:p w:rsidR="00256D21" w:rsidRPr="00A72E0D" w:rsidRDefault="00256D21" w:rsidP="00256D21">
      <w:pPr>
        <w:ind w:firstLine="5760"/>
        <w:jc w:val="both"/>
        <w:rPr>
          <w:sz w:val="26"/>
          <w:szCs w:val="26"/>
        </w:rPr>
      </w:pPr>
      <w:r w:rsidRPr="00A72E0D">
        <w:rPr>
          <w:sz w:val="26"/>
          <w:szCs w:val="26"/>
        </w:rPr>
        <w:t>______________ 201</w:t>
      </w:r>
      <w:r>
        <w:rPr>
          <w:sz w:val="26"/>
          <w:szCs w:val="26"/>
        </w:rPr>
        <w:t>5</w:t>
      </w:r>
      <w:r w:rsidRPr="00A72E0D">
        <w:rPr>
          <w:sz w:val="26"/>
          <w:szCs w:val="26"/>
        </w:rPr>
        <w:t xml:space="preserve"> г.</w:t>
      </w:r>
    </w:p>
    <w:p w:rsidR="00256D21" w:rsidRDefault="00256D21" w:rsidP="00256D21">
      <w:pPr>
        <w:pStyle w:val="Default"/>
        <w:jc w:val="center"/>
        <w:rPr>
          <w:sz w:val="26"/>
          <w:szCs w:val="26"/>
        </w:rPr>
      </w:pPr>
    </w:p>
    <w:p w:rsidR="00881732" w:rsidRPr="00A72E0D" w:rsidRDefault="00881732" w:rsidP="00256D21">
      <w:pPr>
        <w:pStyle w:val="Default"/>
        <w:jc w:val="center"/>
        <w:rPr>
          <w:sz w:val="26"/>
          <w:szCs w:val="26"/>
        </w:rPr>
      </w:pPr>
    </w:p>
    <w:p w:rsidR="00256D21" w:rsidRPr="00A72E0D" w:rsidRDefault="00256D21" w:rsidP="00256D21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A72E0D">
        <w:rPr>
          <w:sz w:val="26"/>
          <w:szCs w:val="26"/>
        </w:rPr>
        <w:t>План мероприятий</w:t>
      </w:r>
    </w:p>
    <w:p w:rsidR="00256D21" w:rsidRPr="00A72E0D" w:rsidRDefault="00256D21" w:rsidP="00256D21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A72E0D">
        <w:rPr>
          <w:sz w:val="26"/>
          <w:szCs w:val="26"/>
        </w:rPr>
        <w:t>по проведению в 201</w:t>
      </w:r>
      <w:r>
        <w:rPr>
          <w:sz w:val="26"/>
          <w:szCs w:val="26"/>
        </w:rPr>
        <w:t>5</w:t>
      </w:r>
      <w:r w:rsidRPr="00A72E0D">
        <w:rPr>
          <w:sz w:val="26"/>
          <w:szCs w:val="26"/>
        </w:rPr>
        <w:t xml:space="preserve"> году Года </w:t>
      </w:r>
      <w:r>
        <w:rPr>
          <w:sz w:val="26"/>
          <w:szCs w:val="26"/>
        </w:rPr>
        <w:t>молодёжи</w:t>
      </w:r>
    </w:p>
    <w:p w:rsidR="00256D21" w:rsidRPr="00A72E0D" w:rsidRDefault="00256D21" w:rsidP="00256D21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A72E0D">
        <w:rPr>
          <w:sz w:val="26"/>
          <w:szCs w:val="26"/>
        </w:rPr>
        <w:t xml:space="preserve">в библиотеке УО МГПУ им. </w:t>
      </w:r>
      <w:proofErr w:type="spellStart"/>
      <w:r w:rsidRPr="00A72E0D">
        <w:rPr>
          <w:sz w:val="26"/>
          <w:szCs w:val="26"/>
        </w:rPr>
        <w:t>И.П.Шамякина</w:t>
      </w:r>
      <w:proofErr w:type="spellEnd"/>
    </w:p>
    <w:p w:rsidR="00011273" w:rsidRDefault="00011273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tbl>
      <w:tblPr>
        <w:tblStyle w:val="a3"/>
        <w:tblW w:w="11039" w:type="dxa"/>
        <w:tblInd w:w="-1008" w:type="dxa"/>
        <w:tblLayout w:type="fixed"/>
        <w:tblLook w:val="04A0"/>
      </w:tblPr>
      <w:tblGrid>
        <w:gridCol w:w="1101"/>
        <w:gridCol w:w="5260"/>
        <w:gridCol w:w="2393"/>
        <w:gridCol w:w="2285"/>
      </w:tblGrid>
      <w:tr w:rsidR="00256D21" w:rsidTr="00256D21">
        <w:tc>
          <w:tcPr>
            <w:tcW w:w="1101" w:type="dxa"/>
          </w:tcPr>
          <w:p w:rsidR="00256D21" w:rsidRPr="00256D21" w:rsidRDefault="00256D21" w:rsidP="00011273">
            <w:pPr>
              <w:jc w:val="center"/>
              <w:rPr>
                <w:color w:val="333333"/>
                <w:sz w:val="28"/>
                <w:szCs w:val="28"/>
              </w:rPr>
            </w:pPr>
            <w:r w:rsidRPr="00256D21">
              <w:rPr>
                <w:color w:val="333333"/>
                <w:sz w:val="28"/>
                <w:szCs w:val="28"/>
              </w:rPr>
              <w:t>№№</w:t>
            </w:r>
          </w:p>
          <w:p w:rsidR="00256D21" w:rsidRDefault="00256D21" w:rsidP="00011273">
            <w:pPr>
              <w:jc w:val="center"/>
              <w:rPr>
                <w:color w:val="333333"/>
                <w:sz w:val="28"/>
                <w:szCs w:val="28"/>
                <w:u w:val="single"/>
              </w:rPr>
            </w:pPr>
            <w:proofErr w:type="spellStart"/>
            <w:proofErr w:type="gramStart"/>
            <w:r w:rsidRPr="00256D21">
              <w:rPr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256D21">
              <w:rPr>
                <w:color w:val="333333"/>
                <w:sz w:val="28"/>
                <w:szCs w:val="28"/>
              </w:rPr>
              <w:t>/</w:t>
            </w:r>
            <w:proofErr w:type="spellStart"/>
            <w:r w:rsidRPr="00256D21">
              <w:rPr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60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jc w:val="center"/>
            </w:pPr>
            <w:r w:rsidRPr="00C43651">
              <w:t>Название мероприятия</w:t>
            </w:r>
          </w:p>
        </w:tc>
        <w:tc>
          <w:tcPr>
            <w:tcW w:w="2393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jc w:val="center"/>
            </w:pPr>
            <w:r w:rsidRPr="00C43651">
              <w:t>Время проведения</w:t>
            </w:r>
          </w:p>
        </w:tc>
        <w:tc>
          <w:tcPr>
            <w:tcW w:w="2285" w:type="dxa"/>
          </w:tcPr>
          <w:p w:rsidR="00256D21" w:rsidRPr="00C43651" w:rsidRDefault="00256D21" w:rsidP="00256D21">
            <w:pPr>
              <w:pBdr>
                <w:between w:val="single" w:sz="4" w:space="1" w:color="auto"/>
              </w:pBdr>
              <w:jc w:val="center"/>
            </w:pPr>
            <w:r w:rsidRPr="00C43651">
              <w:t>Ответственные</w:t>
            </w:r>
          </w:p>
          <w:p w:rsidR="00256D21" w:rsidRDefault="00256D21" w:rsidP="00256D21">
            <w:pPr>
              <w:jc w:val="center"/>
              <w:rPr>
                <w:color w:val="333333"/>
                <w:sz w:val="28"/>
                <w:szCs w:val="28"/>
                <w:u w:val="single"/>
              </w:rPr>
            </w:pPr>
            <w:r w:rsidRPr="00C43651">
              <w:t>исполнители</w:t>
            </w:r>
          </w:p>
        </w:tc>
      </w:tr>
      <w:tr w:rsidR="00256D21" w:rsidTr="00256D21">
        <w:tc>
          <w:tcPr>
            <w:tcW w:w="1101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 w:rsidRPr="00C43651">
              <w:t>1.</w:t>
            </w:r>
          </w:p>
        </w:tc>
        <w:tc>
          <w:tcPr>
            <w:tcW w:w="5260" w:type="dxa"/>
          </w:tcPr>
          <w:p w:rsidR="00256D21" w:rsidRPr="00C43651" w:rsidRDefault="00256D21" w:rsidP="001D3AA3">
            <w:pPr>
              <w:pBdr>
                <w:between w:val="single" w:sz="4" w:space="1" w:color="auto"/>
              </w:pBdr>
            </w:pPr>
            <w:r w:rsidRPr="00C43651">
              <w:t>Разработ</w:t>
            </w:r>
            <w:r>
              <w:t>ать</w:t>
            </w:r>
            <w:r w:rsidRPr="00C43651">
              <w:t xml:space="preserve"> план мероприятий, посвящённых </w:t>
            </w:r>
            <w:r w:rsidR="001D3AA3">
              <w:t>в 2015 г</w:t>
            </w:r>
            <w:r w:rsidRPr="00C43651">
              <w:t xml:space="preserve">оду </w:t>
            </w:r>
            <w:r w:rsidR="001D3AA3">
              <w:t xml:space="preserve">– Году </w:t>
            </w:r>
            <w:r>
              <w:t>молодёжи</w:t>
            </w:r>
            <w:r w:rsidRPr="00C43651">
              <w:t xml:space="preserve"> в библиотеке УО МГПУ им. </w:t>
            </w:r>
            <w:proofErr w:type="spellStart"/>
            <w:r w:rsidRPr="00C43651">
              <w:t>И.П.Шамякина</w:t>
            </w:r>
            <w:proofErr w:type="spellEnd"/>
          </w:p>
        </w:tc>
        <w:tc>
          <w:tcPr>
            <w:tcW w:w="2393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jc w:val="center"/>
            </w:pPr>
            <w:r w:rsidRPr="00C43651">
              <w:t>январь, 201</w:t>
            </w:r>
            <w:r>
              <w:t>5</w:t>
            </w:r>
          </w:p>
        </w:tc>
        <w:tc>
          <w:tcPr>
            <w:tcW w:w="2285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</w:pPr>
            <w:r w:rsidRPr="00C43651">
              <w:t>Зав. библиотекой</w:t>
            </w:r>
          </w:p>
        </w:tc>
      </w:tr>
      <w:tr w:rsidR="00256D21" w:rsidTr="00256D21">
        <w:tc>
          <w:tcPr>
            <w:tcW w:w="1101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t>2.</w:t>
            </w:r>
          </w:p>
        </w:tc>
        <w:tc>
          <w:tcPr>
            <w:tcW w:w="5260" w:type="dxa"/>
          </w:tcPr>
          <w:p w:rsidR="00256D21" w:rsidRPr="000C0D63" w:rsidRDefault="00256D21" w:rsidP="00803627">
            <w:pPr>
              <w:jc w:val="both"/>
            </w:pPr>
            <w:r>
              <w:t>Провести единый день информирования на тему «2015 год – Год молодёжи»</w:t>
            </w:r>
          </w:p>
        </w:tc>
        <w:tc>
          <w:tcPr>
            <w:tcW w:w="2393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jc w:val="center"/>
            </w:pPr>
            <w:r w:rsidRPr="00C43651">
              <w:t>январь, 201</w:t>
            </w:r>
            <w:r>
              <w:t>5</w:t>
            </w:r>
          </w:p>
        </w:tc>
        <w:tc>
          <w:tcPr>
            <w:tcW w:w="2285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</w:pPr>
            <w:r w:rsidRPr="00C43651">
              <w:t>Зав. библиотекой</w:t>
            </w:r>
          </w:p>
        </w:tc>
      </w:tr>
      <w:tr w:rsidR="00256D21" w:rsidTr="00256D21">
        <w:tc>
          <w:tcPr>
            <w:tcW w:w="1101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t>3.</w:t>
            </w:r>
          </w:p>
        </w:tc>
        <w:tc>
          <w:tcPr>
            <w:tcW w:w="5260" w:type="dxa"/>
          </w:tcPr>
          <w:p w:rsidR="00256D21" w:rsidRDefault="00256D21" w:rsidP="00803627">
            <w:pPr>
              <w:jc w:val="both"/>
            </w:pPr>
            <w:r w:rsidRPr="000C0D63">
              <w:t>Организовать закупку литературы</w:t>
            </w:r>
            <w:r>
              <w:t xml:space="preserve"> </w:t>
            </w:r>
            <w:r w:rsidRPr="00B62601">
              <w:t xml:space="preserve">в рамках </w:t>
            </w:r>
            <w:r>
              <w:t>проекта</w:t>
            </w:r>
          </w:p>
          <w:p w:rsidR="00256D21" w:rsidRPr="000C0D63" w:rsidRDefault="00256D21" w:rsidP="00803627">
            <w:pPr>
              <w:jc w:val="both"/>
            </w:pPr>
            <w:r>
              <w:t>«</w:t>
            </w:r>
            <w:r w:rsidRPr="00B62601">
              <w:t xml:space="preserve">2015 </w:t>
            </w:r>
            <w:r>
              <w:t xml:space="preserve">год </w:t>
            </w:r>
            <w:r w:rsidRPr="00B62601">
              <w:t>– Год молодёжи</w:t>
            </w:r>
            <w:r>
              <w:t>»</w:t>
            </w:r>
          </w:p>
        </w:tc>
        <w:tc>
          <w:tcPr>
            <w:tcW w:w="2393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jc w:val="center"/>
            </w:pPr>
            <w:r w:rsidRPr="00C43651">
              <w:t>в течение года</w:t>
            </w:r>
          </w:p>
        </w:tc>
        <w:tc>
          <w:tcPr>
            <w:tcW w:w="2285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</w:pPr>
            <w:r w:rsidRPr="00C43651">
              <w:t xml:space="preserve">Зав. </w:t>
            </w:r>
            <w:proofErr w:type="spellStart"/>
            <w:r>
              <w:t>ОКиНОД</w:t>
            </w:r>
            <w:proofErr w:type="spellEnd"/>
          </w:p>
        </w:tc>
      </w:tr>
      <w:tr w:rsidR="00256D21" w:rsidTr="00256D21">
        <w:tc>
          <w:tcPr>
            <w:tcW w:w="1101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t>4.</w:t>
            </w:r>
          </w:p>
        </w:tc>
        <w:tc>
          <w:tcPr>
            <w:tcW w:w="5260" w:type="dxa"/>
          </w:tcPr>
          <w:p w:rsidR="00256D21" w:rsidRDefault="00256D21" w:rsidP="00803627">
            <w:pPr>
              <w:jc w:val="both"/>
            </w:pPr>
            <w:r w:rsidRPr="000C0D63">
              <w:t>Организовать</w:t>
            </w:r>
            <w:r>
              <w:t xml:space="preserve"> подписку на периодические издания для молодёжи </w:t>
            </w:r>
            <w:r w:rsidRPr="00B62601">
              <w:t xml:space="preserve">в рамках </w:t>
            </w:r>
            <w:r>
              <w:t>проекта «</w:t>
            </w:r>
            <w:r w:rsidRPr="00B62601">
              <w:t>2015</w:t>
            </w:r>
            <w:r>
              <w:t xml:space="preserve"> год</w:t>
            </w:r>
            <w:r w:rsidRPr="00B62601">
              <w:t xml:space="preserve"> – Год молодёжи</w:t>
            </w:r>
            <w:r>
              <w:t>»:</w:t>
            </w:r>
          </w:p>
          <w:p w:rsidR="00256D21" w:rsidRPr="00377115" w:rsidRDefault="00256D21" w:rsidP="00881732">
            <w:pPr>
              <w:jc w:val="both"/>
              <w:rPr>
                <w:sz w:val="20"/>
                <w:szCs w:val="20"/>
              </w:rPr>
            </w:pPr>
            <w:r w:rsidRPr="00377115">
              <w:rPr>
                <w:sz w:val="20"/>
                <w:szCs w:val="20"/>
              </w:rPr>
              <w:t>(«Молодая гвардия»; «</w:t>
            </w:r>
            <w:proofErr w:type="spellStart"/>
            <w:r w:rsidRPr="00377115">
              <w:rPr>
                <w:sz w:val="20"/>
                <w:szCs w:val="20"/>
              </w:rPr>
              <w:t>Нарконет</w:t>
            </w:r>
            <w:proofErr w:type="spellEnd"/>
            <w:r w:rsidR="00881732">
              <w:rPr>
                <w:sz w:val="20"/>
                <w:szCs w:val="20"/>
              </w:rPr>
              <w:t>»; «Юность»; «Смена»</w:t>
            </w:r>
            <w:r w:rsidRPr="00377115">
              <w:rPr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jc w:val="center"/>
            </w:pPr>
            <w:r w:rsidRPr="00C43651">
              <w:t>в течение года</w:t>
            </w:r>
          </w:p>
        </w:tc>
        <w:tc>
          <w:tcPr>
            <w:tcW w:w="2285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</w:pPr>
            <w:r w:rsidRPr="00C43651">
              <w:t xml:space="preserve">Зав. </w:t>
            </w:r>
            <w:proofErr w:type="spellStart"/>
            <w:r>
              <w:t>ОКиНОД</w:t>
            </w:r>
            <w:proofErr w:type="spellEnd"/>
          </w:p>
        </w:tc>
      </w:tr>
      <w:tr w:rsidR="00256D21" w:rsidTr="00256D21">
        <w:tc>
          <w:tcPr>
            <w:tcW w:w="1101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t>5.</w:t>
            </w:r>
          </w:p>
        </w:tc>
        <w:tc>
          <w:tcPr>
            <w:tcW w:w="5260" w:type="dxa"/>
          </w:tcPr>
          <w:p w:rsidR="00256D21" w:rsidRDefault="00256D21" w:rsidP="00803627">
            <w:pPr>
              <w:jc w:val="both"/>
            </w:pPr>
            <w:r>
              <w:t xml:space="preserve">Создать на сайте библиотеки раздел «Год молодёжи» с последующим размещением информации о мероприятиях, проведённых в библиотеке в </w:t>
            </w:r>
            <w:r w:rsidRPr="00B62601">
              <w:t xml:space="preserve">рамках </w:t>
            </w:r>
            <w:r>
              <w:t>проекта</w:t>
            </w:r>
          </w:p>
          <w:p w:rsidR="00256D21" w:rsidRPr="000C0D63" w:rsidRDefault="00256D21" w:rsidP="00803627">
            <w:pPr>
              <w:jc w:val="both"/>
            </w:pPr>
            <w:r>
              <w:t>«</w:t>
            </w:r>
            <w:r w:rsidRPr="00B62601">
              <w:t xml:space="preserve">2015 </w:t>
            </w:r>
            <w:r>
              <w:t xml:space="preserve">год </w:t>
            </w:r>
            <w:r w:rsidRPr="00B62601">
              <w:t>– Год молодёжи</w:t>
            </w:r>
            <w:r>
              <w:t>»</w:t>
            </w:r>
          </w:p>
        </w:tc>
        <w:tc>
          <w:tcPr>
            <w:tcW w:w="2393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jc w:val="center"/>
            </w:pPr>
          </w:p>
        </w:tc>
        <w:tc>
          <w:tcPr>
            <w:tcW w:w="2285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</w:pPr>
            <w:proofErr w:type="spellStart"/>
            <w:r>
              <w:t>Шмарловская</w:t>
            </w:r>
            <w:proofErr w:type="spellEnd"/>
            <w:r>
              <w:t xml:space="preserve"> М.В.</w:t>
            </w:r>
          </w:p>
        </w:tc>
      </w:tr>
      <w:tr w:rsidR="00256D21" w:rsidTr="00256D21">
        <w:tc>
          <w:tcPr>
            <w:tcW w:w="1101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t>6.</w:t>
            </w:r>
          </w:p>
        </w:tc>
        <w:tc>
          <w:tcPr>
            <w:tcW w:w="5260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</w:pPr>
            <w:r w:rsidRPr="00C43651">
              <w:t>Оформить календари, тематические полки, выставки с целью информирования пользователей об объявлении 201</w:t>
            </w:r>
            <w:r>
              <w:t>5</w:t>
            </w:r>
            <w:r w:rsidRPr="00C43651">
              <w:t xml:space="preserve"> года </w:t>
            </w:r>
            <w:r>
              <w:t xml:space="preserve">– </w:t>
            </w:r>
            <w:r w:rsidRPr="00C43651">
              <w:t xml:space="preserve">Годом </w:t>
            </w:r>
            <w:r>
              <w:t>молодёжи</w:t>
            </w:r>
          </w:p>
        </w:tc>
        <w:tc>
          <w:tcPr>
            <w:tcW w:w="2393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jc w:val="center"/>
            </w:pPr>
            <w:r>
              <w:t>январь</w:t>
            </w:r>
          </w:p>
        </w:tc>
        <w:tc>
          <w:tcPr>
            <w:tcW w:w="2285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</w:pPr>
            <w:r>
              <w:t>Зав. отделами</w:t>
            </w:r>
          </w:p>
        </w:tc>
      </w:tr>
      <w:tr w:rsidR="00256D21" w:rsidTr="00256D21">
        <w:tc>
          <w:tcPr>
            <w:tcW w:w="1101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t>7</w:t>
            </w:r>
            <w:r w:rsidRPr="00C43651">
              <w:t>.</w:t>
            </w:r>
          </w:p>
        </w:tc>
        <w:tc>
          <w:tcPr>
            <w:tcW w:w="9938" w:type="dxa"/>
            <w:gridSpan w:val="3"/>
          </w:tcPr>
          <w:p w:rsidR="00256D21" w:rsidRDefault="00256D21" w:rsidP="00011273">
            <w:pPr>
              <w:jc w:val="center"/>
              <w:rPr>
                <w:color w:val="333333"/>
                <w:sz w:val="28"/>
                <w:szCs w:val="28"/>
                <w:u w:val="single"/>
              </w:rPr>
            </w:pPr>
            <w:r w:rsidRPr="00011273">
              <w:rPr>
                <w:b/>
              </w:rPr>
              <w:t xml:space="preserve">Оформить в рамках проекта «2015 год – Год молодёжи» постоянно действующие книжно-иллюстрированные выставки: </w:t>
            </w:r>
          </w:p>
        </w:tc>
      </w:tr>
      <w:tr w:rsidR="00256D21" w:rsidTr="00256D21">
        <w:tc>
          <w:tcPr>
            <w:tcW w:w="1101" w:type="dxa"/>
          </w:tcPr>
          <w:p w:rsidR="00256D21" w:rsidRDefault="00256D21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t>7.1.</w:t>
            </w:r>
          </w:p>
        </w:tc>
        <w:tc>
          <w:tcPr>
            <w:tcW w:w="5260" w:type="dxa"/>
          </w:tcPr>
          <w:p w:rsidR="00256D21" w:rsidRPr="00330ADB" w:rsidRDefault="00256D21" w:rsidP="00803627">
            <w:pPr>
              <w:pBdr>
                <w:between w:val="single" w:sz="4" w:space="1" w:color="auto"/>
              </w:pBdr>
              <w:jc w:val="both"/>
            </w:pPr>
            <w:r w:rsidRPr="00330ADB">
              <w:rPr>
                <w:bCs/>
              </w:rPr>
              <w:t>«</w:t>
            </w:r>
            <w:r w:rsidRPr="0048717A">
              <w:rPr>
                <w:bCs/>
              </w:rPr>
              <w:t>Молодежь – будущее Беларуси»</w:t>
            </w:r>
          </w:p>
        </w:tc>
        <w:tc>
          <w:tcPr>
            <w:tcW w:w="2393" w:type="dxa"/>
          </w:tcPr>
          <w:p w:rsidR="00256D21" w:rsidRPr="00C43651" w:rsidRDefault="00256D21" w:rsidP="00256D21">
            <w:pPr>
              <w:pBdr>
                <w:between w:val="single" w:sz="4" w:space="1" w:color="auto"/>
              </w:pBdr>
              <w:jc w:val="center"/>
            </w:pPr>
            <w:r>
              <w:t>январь</w:t>
            </w:r>
          </w:p>
        </w:tc>
        <w:tc>
          <w:tcPr>
            <w:tcW w:w="2285" w:type="dxa"/>
          </w:tcPr>
          <w:p w:rsidR="00256D21" w:rsidRDefault="00256D21" w:rsidP="00803627">
            <w:r>
              <w:t>Читальный зал № 1</w:t>
            </w:r>
          </w:p>
          <w:p w:rsidR="00256D21" w:rsidRPr="00C43651" w:rsidRDefault="00256D21" w:rsidP="00803627">
            <w:pPr>
              <w:pBdr>
                <w:between w:val="single" w:sz="4" w:space="1" w:color="auto"/>
              </w:pBdr>
              <w:jc w:val="both"/>
            </w:pPr>
            <w:r>
              <w:t>(Гл. корпус)</w:t>
            </w:r>
          </w:p>
        </w:tc>
      </w:tr>
      <w:tr w:rsidR="00256D21" w:rsidTr="00256D21">
        <w:tc>
          <w:tcPr>
            <w:tcW w:w="1101" w:type="dxa"/>
          </w:tcPr>
          <w:p w:rsidR="00256D21" w:rsidRDefault="00256D21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t>7.2.</w:t>
            </w:r>
          </w:p>
        </w:tc>
        <w:tc>
          <w:tcPr>
            <w:tcW w:w="5260" w:type="dxa"/>
          </w:tcPr>
          <w:p w:rsidR="00256D21" w:rsidRPr="005807EF" w:rsidRDefault="00256D21" w:rsidP="00803627">
            <w:pPr>
              <w:pBdr>
                <w:between w:val="single" w:sz="4" w:space="1" w:color="auto"/>
              </w:pBdr>
              <w:jc w:val="both"/>
            </w:pPr>
            <w:r>
              <w:t>«</w:t>
            </w:r>
            <w:r w:rsidRPr="005807EF">
              <w:t xml:space="preserve">Молодёжный мир: интересно о </w:t>
            </w:r>
            <w:proofErr w:type="gramStart"/>
            <w:r w:rsidRPr="005807EF">
              <w:t>разном</w:t>
            </w:r>
            <w:proofErr w:type="gramEnd"/>
            <w:r>
              <w:t>»</w:t>
            </w:r>
          </w:p>
        </w:tc>
        <w:tc>
          <w:tcPr>
            <w:tcW w:w="2393" w:type="dxa"/>
          </w:tcPr>
          <w:p w:rsidR="00256D21" w:rsidRPr="00C43651" w:rsidRDefault="00256D21" w:rsidP="00256D21">
            <w:pPr>
              <w:pBdr>
                <w:between w:val="single" w:sz="4" w:space="1" w:color="auto"/>
              </w:pBdr>
              <w:jc w:val="center"/>
            </w:pPr>
            <w:r>
              <w:t>январь</w:t>
            </w:r>
          </w:p>
        </w:tc>
        <w:tc>
          <w:tcPr>
            <w:tcW w:w="2285" w:type="dxa"/>
          </w:tcPr>
          <w:p w:rsidR="00256D21" w:rsidRPr="00330ADB" w:rsidRDefault="00256D21" w:rsidP="00803627">
            <w:pPr>
              <w:pBdr>
                <w:between w:val="single" w:sz="4" w:space="1" w:color="auto"/>
              </w:pBdr>
              <w:jc w:val="both"/>
            </w:pPr>
            <w:r w:rsidRPr="00330ADB">
              <w:rPr>
                <w:sz w:val="22"/>
                <w:szCs w:val="22"/>
              </w:rPr>
              <w:t>Абонемент научной и учебной литературы № 1 (Гл. корпус)</w:t>
            </w:r>
          </w:p>
        </w:tc>
      </w:tr>
      <w:tr w:rsidR="00256D21" w:rsidTr="00256D21">
        <w:tc>
          <w:tcPr>
            <w:tcW w:w="1101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t>7.3.</w:t>
            </w:r>
          </w:p>
        </w:tc>
        <w:tc>
          <w:tcPr>
            <w:tcW w:w="5260" w:type="dxa"/>
          </w:tcPr>
          <w:p w:rsidR="00256D21" w:rsidRPr="0048717A" w:rsidRDefault="00256D21" w:rsidP="00803627">
            <w:pPr>
              <w:shd w:val="clear" w:color="auto" w:fill="FEFDFA"/>
              <w:rPr>
                <w:highlight w:val="yellow"/>
              </w:rPr>
            </w:pPr>
            <w:r w:rsidRPr="000D7BEE">
              <w:t>«Планета под названием молодость»</w:t>
            </w:r>
          </w:p>
        </w:tc>
        <w:tc>
          <w:tcPr>
            <w:tcW w:w="2393" w:type="dxa"/>
          </w:tcPr>
          <w:p w:rsidR="00256D21" w:rsidRPr="00C43651" w:rsidRDefault="00256D21" w:rsidP="00256D21">
            <w:pPr>
              <w:pBdr>
                <w:between w:val="single" w:sz="4" w:space="1" w:color="auto"/>
              </w:pBdr>
              <w:jc w:val="center"/>
            </w:pPr>
            <w:r>
              <w:t>февраль</w:t>
            </w:r>
          </w:p>
        </w:tc>
        <w:tc>
          <w:tcPr>
            <w:tcW w:w="2285" w:type="dxa"/>
          </w:tcPr>
          <w:p w:rsidR="00256D21" w:rsidRDefault="00256D21" w:rsidP="00803627">
            <w:r>
              <w:t>Читальный зал № 2</w:t>
            </w:r>
          </w:p>
          <w:p w:rsidR="00256D21" w:rsidRPr="00C43651" w:rsidRDefault="00256D21" w:rsidP="00803627">
            <w:pPr>
              <w:pBdr>
                <w:between w:val="single" w:sz="4" w:space="1" w:color="auto"/>
              </w:pBdr>
            </w:pPr>
            <w:r>
              <w:t>(</w:t>
            </w:r>
            <w:proofErr w:type="spellStart"/>
            <w:r>
              <w:t>уч</w:t>
            </w:r>
            <w:proofErr w:type="spellEnd"/>
            <w:r>
              <w:t>. корпус № 3)</w:t>
            </w:r>
          </w:p>
        </w:tc>
      </w:tr>
      <w:tr w:rsidR="00256D21" w:rsidTr="00256D21">
        <w:tc>
          <w:tcPr>
            <w:tcW w:w="1101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t>8.</w:t>
            </w:r>
          </w:p>
        </w:tc>
        <w:tc>
          <w:tcPr>
            <w:tcW w:w="5260" w:type="dxa"/>
          </w:tcPr>
          <w:p w:rsidR="00256D21" w:rsidRPr="00C00268" w:rsidRDefault="00256D21" w:rsidP="00803627">
            <w:pPr>
              <w:jc w:val="both"/>
              <w:rPr>
                <w:bCs/>
                <w:i/>
              </w:rPr>
            </w:pPr>
            <w:r w:rsidRPr="00C00268">
              <w:rPr>
                <w:bCs/>
                <w:i/>
              </w:rPr>
              <w:t>Пресс – выставка</w:t>
            </w:r>
          </w:p>
          <w:p w:rsidR="00256D21" w:rsidRPr="00B62601" w:rsidRDefault="00256D21" w:rsidP="00803627">
            <w:pPr>
              <w:jc w:val="both"/>
              <w:rPr>
                <w:bCs/>
              </w:rPr>
            </w:pPr>
            <w:r w:rsidRPr="00B62601">
              <w:rPr>
                <w:bCs/>
              </w:rPr>
              <w:t>«Беларусь строить молодым»</w:t>
            </w:r>
          </w:p>
        </w:tc>
        <w:tc>
          <w:tcPr>
            <w:tcW w:w="2393" w:type="dxa"/>
          </w:tcPr>
          <w:p w:rsidR="00256D21" w:rsidRPr="00C43651" w:rsidRDefault="00256D21" w:rsidP="00256D21">
            <w:pPr>
              <w:pBdr>
                <w:between w:val="single" w:sz="4" w:space="1" w:color="auto"/>
              </w:pBdr>
              <w:jc w:val="center"/>
            </w:pPr>
            <w:r w:rsidRPr="00C43651">
              <w:t>в течение года</w:t>
            </w:r>
          </w:p>
        </w:tc>
        <w:tc>
          <w:tcPr>
            <w:tcW w:w="2285" w:type="dxa"/>
          </w:tcPr>
          <w:p w:rsidR="00256D21" w:rsidRPr="00256D21" w:rsidRDefault="00256D21" w:rsidP="00803627">
            <w:pPr>
              <w:pBdr>
                <w:between w:val="single" w:sz="4" w:space="1" w:color="auto"/>
              </w:pBdr>
              <w:rPr>
                <w:sz w:val="22"/>
                <w:szCs w:val="22"/>
              </w:rPr>
            </w:pPr>
            <w:r w:rsidRPr="00256D21">
              <w:rPr>
                <w:sz w:val="22"/>
                <w:szCs w:val="22"/>
              </w:rPr>
              <w:t>Библиотека</w:t>
            </w:r>
          </w:p>
          <w:p w:rsidR="00256D21" w:rsidRPr="00256D21" w:rsidRDefault="00256D21" w:rsidP="00803627">
            <w:pPr>
              <w:pBdr>
                <w:between w:val="single" w:sz="4" w:space="1" w:color="auto"/>
              </w:pBdr>
              <w:rPr>
                <w:sz w:val="20"/>
                <w:szCs w:val="20"/>
              </w:rPr>
            </w:pPr>
            <w:r w:rsidRPr="00256D21">
              <w:rPr>
                <w:sz w:val="20"/>
                <w:szCs w:val="20"/>
              </w:rPr>
              <w:t>Отдел по воспитательной работе с молодёжью</w:t>
            </w:r>
          </w:p>
        </w:tc>
      </w:tr>
      <w:tr w:rsidR="00256D21" w:rsidTr="00256D21">
        <w:tc>
          <w:tcPr>
            <w:tcW w:w="1101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t>9.</w:t>
            </w:r>
          </w:p>
        </w:tc>
        <w:tc>
          <w:tcPr>
            <w:tcW w:w="5260" w:type="dxa"/>
          </w:tcPr>
          <w:p w:rsidR="00256D21" w:rsidRPr="00C00268" w:rsidRDefault="00256D21" w:rsidP="00803627">
            <w:pPr>
              <w:jc w:val="both"/>
              <w:rPr>
                <w:bCs/>
                <w:i/>
              </w:rPr>
            </w:pPr>
            <w:r w:rsidRPr="00C00268">
              <w:rPr>
                <w:bCs/>
                <w:i/>
              </w:rPr>
              <w:t xml:space="preserve">Выставка - размышление </w:t>
            </w:r>
          </w:p>
          <w:p w:rsidR="00256D21" w:rsidRPr="00B62601" w:rsidRDefault="00256D21" w:rsidP="00803627">
            <w:pPr>
              <w:jc w:val="both"/>
              <w:rPr>
                <w:bCs/>
              </w:rPr>
            </w:pPr>
            <w:r w:rsidRPr="00B62601">
              <w:rPr>
                <w:bCs/>
              </w:rPr>
              <w:t>«Молодежь и время»</w:t>
            </w:r>
          </w:p>
        </w:tc>
        <w:tc>
          <w:tcPr>
            <w:tcW w:w="2393" w:type="dxa"/>
          </w:tcPr>
          <w:p w:rsidR="00256D21" w:rsidRPr="00C43651" w:rsidRDefault="00256D21" w:rsidP="00256D21">
            <w:pPr>
              <w:pBdr>
                <w:between w:val="single" w:sz="4" w:space="1" w:color="auto"/>
              </w:pBdr>
              <w:jc w:val="center"/>
            </w:pPr>
            <w:r w:rsidRPr="00C43651">
              <w:t>в течение года</w:t>
            </w:r>
          </w:p>
        </w:tc>
        <w:tc>
          <w:tcPr>
            <w:tcW w:w="2285" w:type="dxa"/>
          </w:tcPr>
          <w:p w:rsidR="00256D21" w:rsidRPr="00256D21" w:rsidRDefault="00256D21" w:rsidP="00803627">
            <w:pPr>
              <w:pBdr>
                <w:between w:val="single" w:sz="4" w:space="1" w:color="auto"/>
              </w:pBdr>
              <w:rPr>
                <w:sz w:val="22"/>
                <w:szCs w:val="22"/>
              </w:rPr>
            </w:pPr>
            <w:r w:rsidRPr="00256D21">
              <w:rPr>
                <w:sz w:val="22"/>
                <w:szCs w:val="22"/>
              </w:rPr>
              <w:t>Библиотека</w:t>
            </w:r>
          </w:p>
          <w:p w:rsidR="00256D21" w:rsidRPr="00256D21" w:rsidRDefault="00256D21" w:rsidP="00803627">
            <w:pPr>
              <w:pBdr>
                <w:between w:val="single" w:sz="4" w:space="1" w:color="auto"/>
              </w:pBdr>
              <w:rPr>
                <w:sz w:val="20"/>
                <w:szCs w:val="20"/>
              </w:rPr>
            </w:pPr>
            <w:r w:rsidRPr="00256D21">
              <w:rPr>
                <w:sz w:val="20"/>
                <w:szCs w:val="20"/>
              </w:rPr>
              <w:t>Отдел по воспитательной работе с молодёжью</w:t>
            </w:r>
          </w:p>
          <w:p w:rsidR="00256D21" w:rsidRPr="00256D21" w:rsidRDefault="00256D21" w:rsidP="00803627">
            <w:pPr>
              <w:pBdr>
                <w:between w:val="single" w:sz="4" w:space="1" w:color="auto"/>
              </w:pBdr>
            </w:pPr>
            <w:r w:rsidRPr="00256D21">
              <w:rPr>
                <w:sz w:val="22"/>
                <w:szCs w:val="22"/>
              </w:rPr>
              <w:t>Факультеты</w:t>
            </w:r>
          </w:p>
        </w:tc>
      </w:tr>
      <w:tr w:rsidR="00256D21" w:rsidTr="00256D21">
        <w:tc>
          <w:tcPr>
            <w:tcW w:w="1101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lastRenderedPageBreak/>
              <w:t>10.</w:t>
            </w:r>
          </w:p>
        </w:tc>
        <w:tc>
          <w:tcPr>
            <w:tcW w:w="5260" w:type="dxa"/>
          </w:tcPr>
          <w:p w:rsidR="00256D21" w:rsidRPr="00C00268" w:rsidRDefault="00256D21" w:rsidP="00803627">
            <w:pPr>
              <w:jc w:val="both"/>
              <w:rPr>
                <w:bCs/>
                <w:i/>
              </w:rPr>
            </w:pPr>
            <w:r w:rsidRPr="00C00268">
              <w:rPr>
                <w:bCs/>
                <w:i/>
              </w:rPr>
              <w:t>Выставка – дискуссия</w:t>
            </w:r>
          </w:p>
          <w:p w:rsidR="00256D21" w:rsidRPr="00B62601" w:rsidRDefault="00256D21" w:rsidP="00803627">
            <w:pPr>
              <w:jc w:val="both"/>
              <w:rPr>
                <w:bCs/>
              </w:rPr>
            </w:pPr>
            <w:r w:rsidRPr="00B62601">
              <w:rPr>
                <w:bCs/>
              </w:rPr>
              <w:t>«Читать – это модно!»</w:t>
            </w:r>
          </w:p>
        </w:tc>
        <w:tc>
          <w:tcPr>
            <w:tcW w:w="2393" w:type="dxa"/>
          </w:tcPr>
          <w:p w:rsidR="00256D21" w:rsidRPr="00C43651" w:rsidRDefault="00256D21" w:rsidP="00256D21">
            <w:pPr>
              <w:pBdr>
                <w:between w:val="single" w:sz="4" w:space="1" w:color="auto"/>
              </w:pBdr>
              <w:jc w:val="center"/>
            </w:pPr>
            <w:r w:rsidRPr="00C43651">
              <w:t>в течение года</w:t>
            </w:r>
          </w:p>
        </w:tc>
        <w:tc>
          <w:tcPr>
            <w:tcW w:w="2285" w:type="dxa"/>
          </w:tcPr>
          <w:p w:rsidR="00256D21" w:rsidRPr="00256D21" w:rsidRDefault="00256D21" w:rsidP="00803627">
            <w:pPr>
              <w:pBdr>
                <w:between w:val="single" w:sz="4" w:space="1" w:color="auto"/>
              </w:pBdr>
              <w:rPr>
                <w:sz w:val="22"/>
                <w:szCs w:val="22"/>
              </w:rPr>
            </w:pPr>
            <w:r w:rsidRPr="00256D21">
              <w:rPr>
                <w:sz w:val="22"/>
                <w:szCs w:val="22"/>
              </w:rPr>
              <w:t>Библиотека</w:t>
            </w:r>
          </w:p>
          <w:p w:rsidR="00256D21" w:rsidRPr="00256D21" w:rsidRDefault="00256D21" w:rsidP="00803627">
            <w:pPr>
              <w:pBdr>
                <w:between w:val="single" w:sz="4" w:space="1" w:color="auto"/>
              </w:pBdr>
              <w:rPr>
                <w:sz w:val="20"/>
                <w:szCs w:val="20"/>
              </w:rPr>
            </w:pPr>
            <w:r w:rsidRPr="00256D21">
              <w:rPr>
                <w:sz w:val="20"/>
                <w:szCs w:val="20"/>
              </w:rPr>
              <w:t>Отдел по воспитательной работе с молодёжью</w:t>
            </w:r>
          </w:p>
          <w:p w:rsidR="00256D21" w:rsidRPr="00256D21" w:rsidRDefault="00256D21" w:rsidP="00803627">
            <w:pPr>
              <w:pBdr>
                <w:between w:val="single" w:sz="4" w:space="1" w:color="auto"/>
              </w:pBdr>
            </w:pPr>
            <w:r w:rsidRPr="00256D21">
              <w:rPr>
                <w:sz w:val="22"/>
                <w:szCs w:val="22"/>
              </w:rPr>
              <w:t>Факультеты</w:t>
            </w:r>
            <w:r w:rsidRPr="00256D21">
              <w:t xml:space="preserve"> </w:t>
            </w:r>
          </w:p>
        </w:tc>
      </w:tr>
      <w:tr w:rsidR="00256D21" w:rsidTr="00256D21">
        <w:tc>
          <w:tcPr>
            <w:tcW w:w="1101" w:type="dxa"/>
          </w:tcPr>
          <w:p w:rsidR="00256D21" w:rsidRPr="00256D21" w:rsidRDefault="00256D21" w:rsidP="00011273">
            <w:pPr>
              <w:jc w:val="center"/>
              <w:rPr>
                <w:color w:val="333333"/>
                <w:sz w:val="28"/>
                <w:szCs w:val="28"/>
              </w:rPr>
            </w:pPr>
            <w:r w:rsidRPr="00256D21">
              <w:rPr>
                <w:color w:val="333333"/>
                <w:sz w:val="28"/>
                <w:szCs w:val="28"/>
              </w:rPr>
              <w:t>11.</w:t>
            </w:r>
          </w:p>
        </w:tc>
        <w:tc>
          <w:tcPr>
            <w:tcW w:w="5260" w:type="dxa"/>
          </w:tcPr>
          <w:p w:rsidR="00256D21" w:rsidRDefault="00256D21" w:rsidP="00803627">
            <w:pPr>
              <w:jc w:val="both"/>
            </w:pPr>
            <w:r w:rsidRPr="00C00268">
              <w:rPr>
                <w:i/>
              </w:rPr>
              <w:t>Выставка периодики</w:t>
            </w:r>
            <w:r w:rsidRPr="00B62601">
              <w:t xml:space="preserve"> ко </w:t>
            </w:r>
            <w:r w:rsidRPr="00256D21">
              <w:t>Дню молодежи</w:t>
            </w:r>
            <w:r w:rsidRPr="00B62601">
              <w:t xml:space="preserve"> в Беларуси (в рамках </w:t>
            </w:r>
            <w:r>
              <w:t>«</w:t>
            </w:r>
            <w:r w:rsidRPr="00B62601">
              <w:t>2015</w:t>
            </w:r>
            <w:r w:rsidR="001D3AA3">
              <w:t xml:space="preserve"> год</w:t>
            </w:r>
            <w:r w:rsidRPr="00B62601">
              <w:t xml:space="preserve"> – Год молодёжи</w:t>
            </w:r>
            <w:r>
              <w:t>»</w:t>
            </w:r>
            <w:r w:rsidRPr="00B62601">
              <w:t>)</w:t>
            </w:r>
          </w:p>
          <w:p w:rsidR="00256D21" w:rsidRDefault="00256D21" w:rsidP="00803627">
            <w:pPr>
              <w:jc w:val="both"/>
            </w:pPr>
            <w:r w:rsidRPr="00B62601">
              <w:t>«Хит - парад модных журналов и газет»</w:t>
            </w:r>
          </w:p>
          <w:p w:rsidR="00256D21" w:rsidRPr="00C00268" w:rsidRDefault="00256D21" w:rsidP="00881732">
            <w:pPr>
              <w:jc w:val="both"/>
              <w:rPr>
                <w:bCs/>
                <w:sz w:val="20"/>
                <w:szCs w:val="20"/>
              </w:rPr>
            </w:pPr>
            <w:r w:rsidRPr="00377115">
              <w:rPr>
                <w:sz w:val="20"/>
                <w:szCs w:val="20"/>
              </w:rPr>
              <w:t>(«Молодая гвардия»; «</w:t>
            </w:r>
            <w:proofErr w:type="spellStart"/>
            <w:r w:rsidRPr="00377115">
              <w:rPr>
                <w:sz w:val="20"/>
                <w:szCs w:val="20"/>
              </w:rPr>
              <w:t>Нарконет</w:t>
            </w:r>
            <w:proofErr w:type="spellEnd"/>
            <w:r w:rsidRPr="00377115">
              <w:rPr>
                <w:sz w:val="20"/>
                <w:szCs w:val="20"/>
              </w:rPr>
              <w:t xml:space="preserve">»; «Юность»; «Смена», </w:t>
            </w:r>
            <w:r w:rsidRPr="00C00268">
              <w:rPr>
                <w:sz w:val="20"/>
                <w:szCs w:val="20"/>
              </w:rPr>
              <w:t>«</w:t>
            </w:r>
            <w:proofErr w:type="spellStart"/>
            <w:r w:rsidRPr="00C00268">
              <w:rPr>
                <w:sz w:val="20"/>
                <w:szCs w:val="20"/>
              </w:rPr>
              <w:t>Здаровы</w:t>
            </w:r>
            <w:proofErr w:type="spellEnd"/>
            <w:r w:rsidRPr="00C00268">
              <w:rPr>
                <w:sz w:val="20"/>
                <w:szCs w:val="20"/>
              </w:rPr>
              <w:t xml:space="preserve"> лад </w:t>
            </w:r>
            <w:proofErr w:type="spellStart"/>
            <w:r w:rsidRPr="00C00268">
              <w:rPr>
                <w:sz w:val="20"/>
                <w:szCs w:val="20"/>
              </w:rPr>
              <w:t>жыцця</w:t>
            </w:r>
            <w:proofErr w:type="spellEnd"/>
            <w:r w:rsidRPr="00C00268">
              <w:rPr>
                <w:sz w:val="20"/>
                <w:szCs w:val="20"/>
              </w:rPr>
              <w:t>», «</w:t>
            </w:r>
            <w:proofErr w:type="spellStart"/>
            <w:r w:rsidRPr="00C00268">
              <w:rPr>
                <w:sz w:val="20"/>
                <w:szCs w:val="20"/>
              </w:rPr>
              <w:t>Маладосць</w:t>
            </w:r>
            <w:proofErr w:type="spellEnd"/>
            <w:r w:rsidRPr="00C00268">
              <w:rPr>
                <w:sz w:val="20"/>
                <w:szCs w:val="20"/>
              </w:rPr>
              <w:t>», «</w:t>
            </w:r>
            <w:proofErr w:type="spellStart"/>
            <w:r w:rsidRPr="00C00268">
              <w:rPr>
                <w:sz w:val="20"/>
                <w:szCs w:val="20"/>
              </w:rPr>
              <w:t>Мастацтва</w:t>
            </w:r>
            <w:proofErr w:type="spellEnd"/>
            <w:r w:rsidRPr="00C00268">
              <w:rPr>
                <w:sz w:val="20"/>
                <w:szCs w:val="20"/>
              </w:rPr>
              <w:t xml:space="preserve">», «Мир спорта», «Юный техник и изобретатель», </w:t>
            </w:r>
            <w:r w:rsidRPr="000165C9">
              <w:rPr>
                <w:sz w:val="20"/>
                <w:szCs w:val="20"/>
              </w:rPr>
              <w:t>«Знамя юности» и др.)</w:t>
            </w:r>
          </w:p>
        </w:tc>
        <w:tc>
          <w:tcPr>
            <w:tcW w:w="2393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jc w:val="center"/>
            </w:pPr>
          </w:p>
        </w:tc>
        <w:tc>
          <w:tcPr>
            <w:tcW w:w="2285" w:type="dxa"/>
          </w:tcPr>
          <w:p w:rsidR="00256D21" w:rsidRDefault="00256D21" w:rsidP="00803627">
            <w:r>
              <w:t>Читальный зал № 1</w:t>
            </w:r>
          </w:p>
          <w:p w:rsidR="00256D21" w:rsidRPr="00C43651" w:rsidRDefault="00256D21" w:rsidP="00803627">
            <w:pPr>
              <w:pBdr>
                <w:between w:val="single" w:sz="4" w:space="1" w:color="auto"/>
              </w:pBdr>
            </w:pPr>
            <w:r>
              <w:t>(Гл. корпус)</w:t>
            </w:r>
          </w:p>
        </w:tc>
      </w:tr>
      <w:tr w:rsidR="00256D21" w:rsidTr="00256D21">
        <w:tc>
          <w:tcPr>
            <w:tcW w:w="1101" w:type="dxa"/>
          </w:tcPr>
          <w:p w:rsidR="00256D21" w:rsidRPr="00256D21" w:rsidRDefault="00256D21" w:rsidP="00011273">
            <w:pPr>
              <w:jc w:val="center"/>
              <w:rPr>
                <w:color w:val="333333"/>
                <w:sz w:val="28"/>
                <w:szCs w:val="28"/>
              </w:rPr>
            </w:pPr>
            <w:r w:rsidRPr="00256D21">
              <w:rPr>
                <w:color w:val="333333"/>
                <w:sz w:val="28"/>
                <w:szCs w:val="28"/>
              </w:rPr>
              <w:t>12.</w:t>
            </w:r>
          </w:p>
        </w:tc>
        <w:tc>
          <w:tcPr>
            <w:tcW w:w="5260" w:type="dxa"/>
          </w:tcPr>
          <w:p w:rsidR="00256D21" w:rsidRDefault="00256D21" w:rsidP="00803627">
            <w:pPr>
              <w:jc w:val="both"/>
              <w:rPr>
                <w:color w:val="000000"/>
              </w:rPr>
            </w:pPr>
            <w:r w:rsidRPr="00C00268">
              <w:rPr>
                <w:i/>
                <w:color w:val="000000"/>
              </w:rPr>
              <w:t>Обзор</w:t>
            </w:r>
            <w:r w:rsidRPr="00190140">
              <w:rPr>
                <w:color w:val="000000"/>
              </w:rPr>
              <w:t xml:space="preserve"> произведений художественной литературы о молодежи и для молодежи</w:t>
            </w:r>
          </w:p>
          <w:p w:rsidR="00256D21" w:rsidRPr="00B62601" w:rsidRDefault="00256D21" w:rsidP="00803627">
            <w:pPr>
              <w:jc w:val="both"/>
            </w:pPr>
            <w:r w:rsidRPr="00190140">
              <w:rPr>
                <w:color w:val="000000"/>
              </w:rPr>
              <w:t>«Книги, помогающие жить»</w:t>
            </w:r>
          </w:p>
        </w:tc>
        <w:tc>
          <w:tcPr>
            <w:tcW w:w="2393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jc w:val="center"/>
            </w:pPr>
            <w:r w:rsidRPr="00C43651">
              <w:t>в течение года</w:t>
            </w:r>
          </w:p>
        </w:tc>
        <w:tc>
          <w:tcPr>
            <w:tcW w:w="2285" w:type="dxa"/>
          </w:tcPr>
          <w:p w:rsidR="00256D21" w:rsidRPr="00773B24" w:rsidRDefault="00256D21" w:rsidP="00803627">
            <w:pPr>
              <w:pBdr>
                <w:between w:val="single" w:sz="4" w:space="1" w:color="auto"/>
              </w:pBdr>
              <w:rPr>
                <w:sz w:val="22"/>
                <w:szCs w:val="22"/>
              </w:rPr>
            </w:pPr>
            <w:r w:rsidRPr="00773B24">
              <w:rPr>
                <w:sz w:val="22"/>
                <w:szCs w:val="22"/>
              </w:rPr>
              <w:t>Абонемент учебной и художественной литературы № 2 (Гл. корпус)</w:t>
            </w:r>
          </w:p>
        </w:tc>
      </w:tr>
      <w:tr w:rsidR="00256D21" w:rsidTr="00256D21">
        <w:tc>
          <w:tcPr>
            <w:tcW w:w="1101" w:type="dxa"/>
          </w:tcPr>
          <w:p w:rsidR="00256D21" w:rsidRPr="00256D21" w:rsidRDefault="00256D21" w:rsidP="0001127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13.</w:t>
            </w:r>
          </w:p>
        </w:tc>
        <w:tc>
          <w:tcPr>
            <w:tcW w:w="5260" w:type="dxa"/>
          </w:tcPr>
          <w:p w:rsidR="00256D21" w:rsidRDefault="00256D21" w:rsidP="00803627">
            <w:pPr>
              <w:jc w:val="both"/>
            </w:pPr>
            <w:r w:rsidRPr="00C00268">
              <w:rPr>
                <w:i/>
              </w:rPr>
              <w:t>Картотека, тематическая папка</w:t>
            </w:r>
            <w:r>
              <w:t xml:space="preserve"> </w:t>
            </w:r>
          </w:p>
          <w:p w:rsidR="00256D21" w:rsidRPr="00C00268" w:rsidRDefault="00256D21" w:rsidP="00803627">
            <w:pPr>
              <w:jc w:val="both"/>
              <w:rPr>
                <w:i/>
              </w:rPr>
            </w:pPr>
            <w:r>
              <w:t>Статьи из районной газеты «</w:t>
            </w:r>
            <w:proofErr w:type="spellStart"/>
            <w:r>
              <w:t>Жыццё</w:t>
            </w:r>
            <w:proofErr w:type="spellEnd"/>
            <w:r>
              <w:t xml:space="preserve"> </w:t>
            </w:r>
            <w:proofErr w:type="spellStart"/>
            <w:r>
              <w:t>Палесся</w:t>
            </w:r>
            <w:proofErr w:type="spellEnd"/>
            <w:r>
              <w:t>» (в рамках</w:t>
            </w:r>
            <w:r w:rsidRPr="00B62601">
              <w:t xml:space="preserve"> </w:t>
            </w:r>
            <w:r>
              <w:t>«</w:t>
            </w:r>
            <w:r w:rsidRPr="00B62601">
              <w:t>2015</w:t>
            </w:r>
            <w:r>
              <w:t xml:space="preserve"> год</w:t>
            </w:r>
            <w:r w:rsidRPr="00B62601">
              <w:t xml:space="preserve"> – Год молодёжи</w:t>
            </w:r>
            <w:r>
              <w:t>»</w:t>
            </w:r>
            <w:r w:rsidRPr="00B62601">
              <w:t>)</w:t>
            </w:r>
          </w:p>
        </w:tc>
        <w:tc>
          <w:tcPr>
            <w:tcW w:w="2393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jc w:val="center"/>
            </w:pPr>
            <w:r w:rsidRPr="00C43651">
              <w:t>в течение года</w:t>
            </w:r>
          </w:p>
        </w:tc>
        <w:tc>
          <w:tcPr>
            <w:tcW w:w="2285" w:type="dxa"/>
          </w:tcPr>
          <w:p w:rsidR="00256D21" w:rsidRDefault="00256D21" w:rsidP="00803627">
            <w:r>
              <w:t>Читальный зал № 2</w:t>
            </w:r>
          </w:p>
          <w:p w:rsidR="00256D21" w:rsidRPr="00B62601" w:rsidRDefault="00256D21" w:rsidP="00803627">
            <w:r>
              <w:t>(</w:t>
            </w:r>
            <w:proofErr w:type="spellStart"/>
            <w:r>
              <w:t>уч</w:t>
            </w:r>
            <w:proofErr w:type="spellEnd"/>
            <w:r>
              <w:t>. корпус № 3)</w:t>
            </w:r>
          </w:p>
        </w:tc>
      </w:tr>
      <w:tr w:rsidR="00256D21" w:rsidTr="00256D21">
        <w:tc>
          <w:tcPr>
            <w:tcW w:w="1101" w:type="dxa"/>
          </w:tcPr>
          <w:p w:rsidR="00256D21" w:rsidRPr="00256D21" w:rsidRDefault="00256D21" w:rsidP="0001127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14.</w:t>
            </w:r>
          </w:p>
        </w:tc>
        <w:tc>
          <w:tcPr>
            <w:tcW w:w="5260" w:type="dxa"/>
          </w:tcPr>
          <w:p w:rsidR="00256D21" w:rsidRDefault="00256D21" w:rsidP="00803627">
            <w:pPr>
              <w:jc w:val="both"/>
              <w:rPr>
                <w:i/>
              </w:rPr>
            </w:pPr>
            <w:r w:rsidRPr="00C00268">
              <w:rPr>
                <w:i/>
              </w:rPr>
              <w:t xml:space="preserve">Выставка </w:t>
            </w:r>
            <w:r>
              <w:rPr>
                <w:i/>
              </w:rPr>
              <w:t xml:space="preserve">- </w:t>
            </w:r>
            <w:r w:rsidRPr="00C00268">
              <w:rPr>
                <w:i/>
              </w:rPr>
              <w:t>хобби</w:t>
            </w:r>
          </w:p>
          <w:p w:rsidR="00256D21" w:rsidRPr="00C00268" w:rsidRDefault="00256D21" w:rsidP="00803627">
            <w:pPr>
              <w:jc w:val="both"/>
              <w:rPr>
                <w:i/>
              </w:rPr>
            </w:pPr>
            <w:r w:rsidRPr="00FB04EE">
              <w:t>«Мир твоих увлечений»</w:t>
            </w:r>
          </w:p>
        </w:tc>
        <w:tc>
          <w:tcPr>
            <w:tcW w:w="2393" w:type="dxa"/>
          </w:tcPr>
          <w:p w:rsidR="00256D21" w:rsidRPr="00C43651" w:rsidRDefault="00256D21" w:rsidP="00803627">
            <w:pPr>
              <w:pBdr>
                <w:between w:val="single" w:sz="4" w:space="1" w:color="auto"/>
              </w:pBdr>
              <w:jc w:val="center"/>
            </w:pPr>
            <w:r w:rsidRPr="00C43651">
              <w:t>в течение года</w:t>
            </w:r>
          </w:p>
        </w:tc>
        <w:tc>
          <w:tcPr>
            <w:tcW w:w="2285" w:type="dxa"/>
          </w:tcPr>
          <w:p w:rsidR="00256D21" w:rsidRDefault="00256D21" w:rsidP="00803627">
            <w:r>
              <w:t xml:space="preserve">Абонемент учебной и технической литературы №3 </w:t>
            </w:r>
          </w:p>
          <w:p w:rsidR="00256D21" w:rsidRPr="00B62601" w:rsidRDefault="00256D21" w:rsidP="00803627">
            <w:r>
              <w:t>(</w:t>
            </w:r>
            <w:proofErr w:type="spellStart"/>
            <w:r>
              <w:t>уч</w:t>
            </w:r>
            <w:proofErr w:type="spellEnd"/>
            <w:r>
              <w:t>. корпус № 2)</w:t>
            </w:r>
          </w:p>
        </w:tc>
      </w:tr>
      <w:tr w:rsidR="00256D21" w:rsidTr="00256D21">
        <w:tc>
          <w:tcPr>
            <w:tcW w:w="1101" w:type="dxa"/>
          </w:tcPr>
          <w:p w:rsidR="00256D21" w:rsidRPr="00256D21" w:rsidRDefault="00256D21" w:rsidP="0001127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15.</w:t>
            </w:r>
          </w:p>
        </w:tc>
        <w:tc>
          <w:tcPr>
            <w:tcW w:w="5260" w:type="dxa"/>
          </w:tcPr>
          <w:p w:rsidR="00256D21" w:rsidRPr="00C00268" w:rsidRDefault="00256D21" w:rsidP="00803627">
            <w:pPr>
              <w:jc w:val="both"/>
              <w:rPr>
                <w:i/>
              </w:rPr>
            </w:pPr>
            <w:r w:rsidRPr="00C00268">
              <w:rPr>
                <w:i/>
              </w:rPr>
              <w:t xml:space="preserve">Информационная выставка </w:t>
            </w:r>
          </w:p>
          <w:p w:rsidR="00256D21" w:rsidRPr="00B62601" w:rsidRDefault="00256D21" w:rsidP="00803627">
            <w:pPr>
              <w:jc w:val="both"/>
              <w:rPr>
                <w:bCs/>
              </w:rPr>
            </w:pPr>
            <w:r>
              <w:t>«Абитуриент – 2015»</w:t>
            </w:r>
          </w:p>
        </w:tc>
        <w:tc>
          <w:tcPr>
            <w:tcW w:w="2393" w:type="dxa"/>
          </w:tcPr>
          <w:p w:rsidR="00256D21" w:rsidRPr="00B62601" w:rsidRDefault="00256D21" w:rsidP="00803627">
            <w:pPr>
              <w:jc w:val="center"/>
            </w:pPr>
            <w:r>
              <w:t>25 – 26 июня</w:t>
            </w:r>
          </w:p>
        </w:tc>
        <w:tc>
          <w:tcPr>
            <w:tcW w:w="2285" w:type="dxa"/>
          </w:tcPr>
          <w:p w:rsidR="00256D21" w:rsidRDefault="00256D21" w:rsidP="00803627">
            <w:r>
              <w:t xml:space="preserve">Абонемент учебной и технической литературы №3 </w:t>
            </w:r>
          </w:p>
          <w:p w:rsidR="00256D21" w:rsidRPr="00B62601" w:rsidRDefault="00256D21" w:rsidP="00803627">
            <w:r>
              <w:t>(</w:t>
            </w:r>
            <w:proofErr w:type="spellStart"/>
            <w:r>
              <w:t>уч</w:t>
            </w:r>
            <w:proofErr w:type="spellEnd"/>
            <w:r>
              <w:t>. корпус № 2)</w:t>
            </w:r>
          </w:p>
        </w:tc>
      </w:tr>
      <w:tr w:rsidR="00256D21" w:rsidTr="00256D21">
        <w:tc>
          <w:tcPr>
            <w:tcW w:w="1101" w:type="dxa"/>
          </w:tcPr>
          <w:p w:rsidR="00256D21" w:rsidRPr="00256D21" w:rsidRDefault="00256D21" w:rsidP="00011273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16.</w:t>
            </w:r>
          </w:p>
        </w:tc>
        <w:tc>
          <w:tcPr>
            <w:tcW w:w="5260" w:type="dxa"/>
          </w:tcPr>
          <w:p w:rsidR="00256D21" w:rsidRDefault="00256D21" w:rsidP="00803627">
            <w:pPr>
              <w:jc w:val="both"/>
            </w:pPr>
            <w:r>
              <w:t>Библиографический список литературы</w:t>
            </w:r>
          </w:p>
          <w:p w:rsidR="00256D21" w:rsidRPr="00B62601" w:rsidRDefault="00256D21" w:rsidP="00803627">
            <w:pPr>
              <w:jc w:val="both"/>
            </w:pPr>
            <w:r>
              <w:t>«Молодёжь Беларуси: традиции и будущее» с размещением на сайте библиотеки</w:t>
            </w:r>
          </w:p>
        </w:tc>
        <w:tc>
          <w:tcPr>
            <w:tcW w:w="2393" w:type="dxa"/>
          </w:tcPr>
          <w:p w:rsidR="00256D21" w:rsidRPr="00B62601" w:rsidRDefault="00256D21" w:rsidP="00803627">
            <w:pPr>
              <w:jc w:val="center"/>
            </w:pPr>
            <w:r>
              <w:t>в течение года</w:t>
            </w:r>
          </w:p>
        </w:tc>
        <w:tc>
          <w:tcPr>
            <w:tcW w:w="2285" w:type="dxa"/>
          </w:tcPr>
          <w:p w:rsidR="00256D21" w:rsidRPr="00B62601" w:rsidRDefault="00256D21" w:rsidP="00803627">
            <w:r>
              <w:t>СБО</w:t>
            </w:r>
          </w:p>
        </w:tc>
      </w:tr>
    </w:tbl>
    <w:p w:rsidR="00011273" w:rsidRDefault="00011273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256D21" w:rsidRDefault="00256D21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256D21" w:rsidRDefault="00256D21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256D21" w:rsidRPr="00A72E0D" w:rsidRDefault="00256D21" w:rsidP="00256D21">
      <w:pPr>
        <w:tabs>
          <w:tab w:val="left" w:pos="5580"/>
        </w:tabs>
        <w:rPr>
          <w:sz w:val="26"/>
          <w:szCs w:val="26"/>
        </w:rPr>
      </w:pPr>
      <w:r w:rsidRPr="00A72E0D">
        <w:rPr>
          <w:sz w:val="26"/>
          <w:szCs w:val="26"/>
        </w:rPr>
        <w:t xml:space="preserve">Зав. библиотекой                             </w:t>
      </w:r>
      <w:r>
        <w:rPr>
          <w:sz w:val="26"/>
          <w:szCs w:val="26"/>
        </w:rPr>
        <w:t xml:space="preserve">                      </w:t>
      </w:r>
      <w:r w:rsidRPr="00A72E0D">
        <w:rPr>
          <w:sz w:val="26"/>
          <w:szCs w:val="26"/>
        </w:rPr>
        <w:t xml:space="preserve">      Л.А.Марцинкевич</w:t>
      </w:r>
    </w:p>
    <w:p w:rsidR="00256D21" w:rsidRDefault="00256D21" w:rsidP="00256D21">
      <w:pPr>
        <w:jc w:val="both"/>
      </w:pPr>
    </w:p>
    <w:p w:rsidR="00256D21" w:rsidRPr="00A72E0D" w:rsidRDefault="00256D21" w:rsidP="00256D21">
      <w:pPr>
        <w:jc w:val="both"/>
      </w:pPr>
      <w:r>
        <w:t xml:space="preserve">                          </w:t>
      </w:r>
      <w:r w:rsidRPr="00A72E0D">
        <w:t xml:space="preserve">Утверждён на производственном совещании (Протокол № 2 от </w:t>
      </w:r>
      <w:r>
        <w:t>29</w:t>
      </w:r>
      <w:r w:rsidRPr="00A72E0D">
        <w:t>.0</w:t>
      </w:r>
      <w:r>
        <w:t>1</w:t>
      </w:r>
      <w:r w:rsidRPr="00A72E0D">
        <w:t>.201</w:t>
      </w:r>
      <w:r>
        <w:t>5</w:t>
      </w:r>
      <w:r w:rsidRPr="00A72E0D">
        <w:t>)</w:t>
      </w:r>
    </w:p>
    <w:p w:rsidR="00011273" w:rsidRDefault="00011273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011273" w:rsidRDefault="00011273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256D21" w:rsidRDefault="00256D21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256D21" w:rsidRDefault="00256D21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256D21" w:rsidRDefault="00256D21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256D21" w:rsidRDefault="00256D21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256D21" w:rsidRDefault="00256D21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256D21" w:rsidRDefault="00256D21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256D21" w:rsidRDefault="00256D21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256D21" w:rsidRDefault="00256D21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256D21" w:rsidRDefault="00256D21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256D21" w:rsidRDefault="00256D21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256D21" w:rsidRDefault="00256D21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011273" w:rsidRDefault="00011273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</w:p>
    <w:p w:rsidR="00011273" w:rsidRPr="005807EF" w:rsidRDefault="00011273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</w:rPr>
      </w:pPr>
      <w:r w:rsidRPr="005807EF">
        <w:rPr>
          <w:color w:val="333333"/>
          <w:sz w:val="28"/>
          <w:szCs w:val="28"/>
          <w:u w:val="single"/>
        </w:rPr>
        <w:lastRenderedPageBreak/>
        <w:t>Название постоянно действующей книжно-иллюстрированной выставки</w:t>
      </w:r>
      <w:r w:rsidRPr="005807EF">
        <w:rPr>
          <w:color w:val="333333"/>
          <w:sz w:val="28"/>
          <w:szCs w:val="28"/>
        </w:rPr>
        <w:t>:</w:t>
      </w:r>
    </w:p>
    <w:p w:rsidR="00011273" w:rsidRPr="005807EF" w:rsidRDefault="00011273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</w:rPr>
      </w:pPr>
    </w:p>
    <w:p w:rsidR="00011273" w:rsidRPr="005807EF" w:rsidRDefault="00011273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</w:rPr>
      </w:pPr>
    </w:p>
    <w:p w:rsidR="00011273" w:rsidRPr="00256D21" w:rsidRDefault="00011273" w:rsidP="00011273">
      <w:pPr>
        <w:rPr>
          <w:bCs/>
          <w:sz w:val="32"/>
          <w:szCs w:val="32"/>
        </w:rPr>
      </w:pPr>
      <w:r w:rsidRPr="005807EF">
        <w:rPr>
          <w:b/>
          <w:bCs/>
          <w:sz w:val="32"/>
          <w:szCs w:val="32"/>
        </w:rPr>
        <w:t>«Молодежь – будущее Беларуси»</w:t>
      </w:r>
      <w:r>
        <w:rPr>
          <w:b/>
          <w:bCs/>
          <w:sz w:val="32"/>
          <w:szCs w:val="32"/>
        </w:rPr>
        <w:t xml:space="preserve"> </w:t>
      </w:r>
      <w:r w:rsidRPr="00256D21">
        <w:rPr>
          <w:color w:val="000000"/>
        </w:rPr>
        <w:t>посвященная Дню молодежи</w:t>
      </w:r>
      <w:r w:rsidR="00256D21" w:rsidRPr="00256D21">
        <w:rPr>
          <w:color w:val="000000"/>
        </w:rPr>
        <w:t xml:space="preserve"> (июнь,2015)</w:t>
      </w:r>
    </w:p>
    <w:p w:rsidR="00011273" w:rsidRPr="00256D21" w:rsidRDefault="00011273" w:rsidP="00011273">
      <w:pPr>
        <w:rPr>
          <w:bCs/>
          <w:sz w:val="28"/>
          <w:szCs w:val="28"/>
        </w:rPr>
      </w:pPr>
    </w:p>
    <w:p w:rsidR="00011273" w:rsidRDefault="00011273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</w:rPr>
      </w:pPr>
      <w:r w:rsidRPr="005807EF">
        <w:rPr>
          <w:color w:val="333333"/>
          <w:sz w:val="28"/>
          <w:szCs w:val="28"/>
          <w:u w:val="single"/>
        </w:rPr>
        <w:t>Разделы выставки:</w:t>
      </w:r>
    </w:p>
    <w:p w:rsidR="00011273" w:rsidRDefault="00011273" w:rsidP="00011273">
      <w:pPr>
        <w:shd w:val="clear" w:color="auto" w:fill="FEFDFA"/>
        <w:ind w:firstLine="720"/>
        <w:jc w:val="center"/>
        <w:rPr>
          <w:color w:val="333333"/>
          <w:sz w:val="28"/>
          <w:szCs w:val="28"/>
          <w:u w:val="single"/>
          <w:lang w:val="be-BY"/>
        </w:rPr>
      </w:pPr>
    </w:p>
    <w:p w:rsidR="00011273" w:rsidRPr="000D7BEE" w:rsidRDefault="00011273" w:rsidP="00011273">
      <w:pPr>
        <w:shd w:val="clear" w:color="auto" w:fill="FEFDFA"/>
        <w:rPr>
          <w:b/>
          <w:color w:val="000000"/>
          <w:sz w:val="28"/>
          <w:szCs w:val="28"/>
        </w:rPr>
      </w:pPr>
      <w:r w:rsidRPr="000D7BEE">
        <w:rPr>
          <w:b/>
          <w:color w:val="000000"/>
          <w:sz w:val="28"/>
          <w:szCs w:val="28"/>
        </w:rPr>
        <w:t xml:space="preserve">«Моя Беларусь» </w:t>
      </w:r>
    </w:p>
    <w:p w:rsidR="00011273" w:rsidRPr="000D7BEE" w:rsidRDefault="00011273" w:rsidP="00011273">
      <w:pPr>
        <w:shd w:val="clear" w:color="auto" w:fill="FEFDFA"/>
        <w:rPr>
          <w:b/>
          <w:bCs/>
          <w:sz w:val="20"/>
          <w:szCs w:val="20"/>
        </w:rPr>
      </w:pPr>
    </w:p>
    <w:p w:rsidR="00011273" w:rsidRPr="000D7BEE" w:rsidRDefault="00011273" w:rsidP="00011273">
      <w:pPr>
        <w:shd w:val="clear" w:color="auto" w:fill="FEFDFA"/>
        <w:rPr>
          <w:b/>
          <w:color w:val="333333"/>
          <w:sz w:val="28"/>
          <w:szCs w:val="28"/>
          <w:u w:val="single"/>
          <w:lang w:val="be-BY"/>
        </w:rPr>
      </w:pPr>
      <w:r w:rsidRPr="000D7BEE">
        <w:rPr>
          <w:b/>
          <w:bCs/>
          <w:sz w:val="28"/>
          <w:szCs w:val="28"/>
        </w:rPr>
        <w:t>«Будущее – это МЫ!»</w:t>
      </w:r>
    </w:p>
    <w:p w:rsidR="00011273" w:rsidRPr="000D7BEE" w:rsidRDefault="00011273" w:rsidP="00011273">
      <w:pPr>
        <w:rPr>
          <w:b/>
          <w:bCs/>
          <w:sz w:val="20"/>
          <w:szCs w:val="20"/>
        </w:rPr>
      </w:pPr>
    </w:p>
    <w:p w:rsidR="00011273" w:rsidRPr="000D7BEE" w:rsidRDefault="00011273" w:rsidP="00011273">
      <w:pPr>
        <w:rPr>
          <w:b/>
          <w:bCs/>
          <w:sz w:val="28"/>
          <w:szCs w:val="28"/>
        </w:rPr>
      </w:pPr>
      <w:r w:rsidRPr="000D7BEE">
        <w:rPr>
          <w:b/>
          <w:bCs/>
          <w:sz w:val="28"/>
          <w:szCs w:val="28"/>
        </w:rPr>
        <w:t>«Молодым везде у нас дорога…»</w:t>
      </w:r>
    </w:p>
    <w:p w:rsidR="00011273" w:rsidRPr="000D7BEE" w:rsidRDefault="00011273" w:rsidP="00011273">
      <w:pPr>
        <w:shd w:val="clear" w:color="auto" w:fill="FEFDFA"/>
        <w:rPr>
          <w:b/>
          <w:sz w:val="20"/>
          <w:szCs w:val="20"/>
        </w:rPr>
      </w:pPr>
    </w:p>
    <w:p w:rsidR="00011273" w:rsidRPr="000D7BEE" w:rsidRDefault="00011273" w:rsidP="00011273">
      <w:pPr>
        <w:shd w:val="clear" w:color="auto" w:fill="FEFDFA"/>
        <w:rPr>
          <w:b/>
          <w:color w:val="333333"/>
          <w:sz w:val="28"/>
          <w:szCs w:val="28"/>
          <w:u w:val="single"/>
          <w:lang w:val="be-BY"/>
        </w:rPr>
      </w:pPr>
      <w:r w:rsidRPr="000D7BEE">
        <w:rPr>
          <w:b/>
          <w:sz w:val="28"/>
          <w:szCs w:val="28"/>
        </w:rPr>
        <w:t>«Все мы разные, но все мы вместе»</w:t>
      </w:r>
    </w:p>
    <w:p w:rsidR="00011273" w:rsidRPr="000D7BEE" w:rsidRDefault="00011273" w:rsidP="00011273">
      <w:pPr>
        <w:shd w:val="clear" w:color="auto" w:fill="FEFDFA"/>
        <w:rPr>
          <w:b/>
          <w:sz w:val="20"/>
          <w:szCs w:val="20"/>
          <w:lang w:val="be-BY"/>
        </w:rPr>
      </w:pPr>
    </w:p>
    <w:p w:rsidR="00011273" w:rsidRPr="000D7BEE" w:rsidRDefault="00011273" w:rsidP="00011273">
      <w:pPr>
        <w:shd w:val="clear" w:color="auto" w:fill="FEFDFA"/>
        <w:rPr>
          <w:b/>
          <w:color w:val="333333"/>
          <w:sz w:val="28"/>
          <w:szCs w:val="28"/>
          <w:u w:val="single"/>
          <w:lang w:val="be-BY"/>
        </w:rPr>
      </w:pPr>
      <w:r w:rsidRPr="000D7BEE">
        <w:rPr>
          <w:b/>
          <w:sz w:val="28"/>
          <w:szCs w:val="28"/>
        </w:rPr>
        <w:t>«Здравствуй племя молодое, незнакомое»</w:t>
      </w:r>
    </w:p>
    <w:p w:rsidR="00011273" w:rsidRPr="000D7BEE" w:rsidRDefault="00011273" w:rsidP="00011273">
      <w:pPr>
        <w:rPr>
          <w:sz w:val="28"/>
          <w:szCs w:val="28"/>
        </w:rPr>
      </w:pPr>
    </w:p>
    <w:p w:rsidR="005807EF" w:rsidRDefault="005807EF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256D21" w:rsidRDefault="00256D21" w:rsidP="00011273">
      <w:pPr>
        <w:ind w:firstLine="5760"/>
        <w:jc w:val="both"/>
        <w:rPr>
          <w:sz w:val="28"/>
          <w:szCs w:val="28"/>
        </w:rPr>
      </w:pPr>
    </w:p>
    <w:p w:rsidR="00256D21" w:rsidRDefault="00256D21" w:rsidP="00011273">
      <w:pPr>
        <w:ind w:firstLine="5760"/>
        <w:jc w:val="both"/>
        <w:rPr>
          <w:sz w:val="28"/>
          <w:szCs w:val="28"/>
        </w:rPr>
      </w:pPr>
    </w:p>
    <w:p w:rsidR="00256D21" w:rsidRDefault="00256D21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tbl>
      <w:tblPr>
        <w:tblW w:w="11283" w:type="dxa"/>
        <w:tblInd w:w="-1260" w:type="dxa"/>
        <w:tblCellMar>
          <w:left w:w="0" w:type="dxa"/>
          <w:right w:w="0" w:type="dxa"/>
        </w:tblCellMar>
        <w:tblLook w:val="0000"/>
      </w:tblPr>
      <w:tblGrid>
        <w:gridCol w:w="816"/>
        <w:gridCol w:w="6476"/>
        <w:gridCol w:w="1718"/>
        <w:gridCol w:w="2273"/>
      </w:tblGrid>
      <w:tr w:rsidR="00773B24" w:rsidRPr="00B62601" w:rsidTr="00B94391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24" w:rsidRDefault="00773B24" w:rsidP="00803627">
            <w:pPr>
              <w:pBdr>
                <w:between w:val="single" w:sz="4" w:space="1" w:color="auto"/>
              </w:pBdr>
              <w:ind w:hanging="360"/>
              <w:jc w:val="center"/>
            </w:pPr>
          </w:p>
        </w:tc>
        <w:tc>
          <w:tcPr>
            <w:tcW w:w="104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24" w:rsidRDefault="00773B24" w:rsidP="00803627">
            <w:r w:rsidRPr="00AB54BF">
              <w:rPr>
                <w:b/>
              </w:rPr>
              <w:t xml:space="preserve">Организация </w:t>
            </w:r>
            <w:r>
              <w:rPr>
                <w:b/>
              </w:rPr>
              <w:t>мероприятий</w:t>
            </w:r>
            <w:r w:rsidRPr="00AB54BF">
              <w:rPr>
                <w:b/>
              </w:rPr>
              <w:t>, посвященных здоровому образу жизни</w:t>
            </w:r>
          </w:p>
        </w:tc>
      </w:tr>
      <w:tr w:rsidR="00773B24" w:rsidRPr="00B62601" w:rsidTr="00803627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24" w:rsidRPr="00C43651" w:rsidRDefault="00773B24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t>13.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24" w:rsidRPr="000C0D63" w:rsidRDefault="00773B24" w:rsidP="00803627">
            <w:pPr>
              <w:jc w:val="both"/>
              <w:rPr>
                <w:i/>
              </w:rPr>
            </w:pPr>
            <w:r w:rsidRPr="000C0D63">
              <w:rPr>
                <w:i/>
              </w:rPr>
              <w:t>Книжная выставка</w:t>
            </w:r>
          </w:p>
          <w:p w:rsidR="00773B24" w:rsidRPr="00B62601" w:rsidRDefault="00773B24" w:rsidP="00803627">
            <w:pPr>
              <w:jc w:val="both"/>
              <w:rPr>
                <w:bCs/>
              </w:rPr>
            </w:pPr>
            <w:r>
              <w:t>«Быть здоровым модно и престижно»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24" w:rsidRPr="00C43651" w:rsidRDefault="00773B24" w:rsidP="00803627">
            <w:pPr>
              <w:pBdr>
                <w:between w:val="single" w:sz="4" w:space="1" w:color="auto"/>
              </w:pBdr>
              <w:jc w:val="center"/>
            </w:pPr>
            <w:r w:rsidRPr="00C43651">
              <w:t>в течение года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24" w:rsidRDefault="00773B24" w:rsidP="00803627">
            <w:r>
              <w:t>Читальный зал № 1</w:t>
            </w:r>
          </w:p>
          <w:p w:rsidR="00773B24" w:rsidRPr="00B62601" w:rsidRDefault="00773B24" w:rsidP="00803627">
            <w:r>
              <w:t>(Гл. корпус)</w:t>
            </w:r>
          </w:p>
        </w:tc>
      </w:tr>
      <w:tr w:rsidR="00773B24" w:rsidRPr="00B62601" w:rsidTr="00803627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24" w:rsidRPr="00C43651" w:rsidRDefault="00773B24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t>14.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24" w:rsidRPr="000C0D63" w:rsidRDefault="00773B24" w:rsidP="00803627">
            <w:pPr>
              <w:jc w:val="both"/>
              <w:rPr>
                <w:i/>
              </w:rPr>
            </w:pPr>
            <w:r w:rsidRPr="000C0D63">
              <w:rPr>
                <w:i/>
              </w:rPr>
              <w:t xml:space="preserve">Час здоровья </w:t>
            </w:r>
          </w:p>
          <w:p w:rsidR="00773B24" w:rsidRPr="00B62601" w:rsidRDefault="00773B24" w:rsidP="00803627">
            <w:pPr>
              <w:jc w:val="both"/>
              <w:rPr>
                <w:bCs/>
              </w:rPr>
            </w:pPr>
            <w:r w:rsidRPr="00B62601">
              <w:t>«Береги здоровье смолоду!»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24" w:rsidRPr="00C43651" w:rsidRDefault="00773B24" w:rsidP="00803627">
            <w:pPr>
              <w:pBdr>
                <w:between w:val="single" w:sz="4" w:space="1" w:color="auto"/>
              </w:pBdr>
              <w:jc w:val="center"/>
            </w:pPr>
            <w:r w:rsidRPr="00C43651">
              <w:t>в течение года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24" w:rsidRDefault="00773B24" w:rsidP="00803627">
            <w:r>
              <w:t>Читальный зал № 1</w:t>
            </w:r>
          </w:p>
          <w:p w:rsidR="00773B24" w:rsidRPr="00B62601" w:rsidRDefault="00773B24" w:rsidP="00803627">
            <w:r>
              <w:t>(Гл. корпус)</w:t>
            </w:r>
          </w:p>
        </w:tc>
      </w:tr>
      <w:tr w:rsidR="00773B24" w:rsidRPr="00B62601" w:rsidTr="00803627"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24" w:rsidRPr="00C43651" w:rsidRDefault="00773B24" w:rsidP="00803627">
            <w:pPr>
              <w:pBdr>
                <w:between w:val="single" w:sz="4" w:space="1" w:color="auto"/>
              </w:pBdr>
              <w:ind w:hanging="360"/>
              <w:jc w:val="center"/>
            </w:pPr>
            <w:r>
              <w:t>15.</w:t>
            </w:r>
          </w:p>
        </w:tc>
        <w:tc>
          <w:tcPr>
            <w:tcW w:w="6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24" w:rsidRPr="000C0D63" w:rsidRDefault="00773B24" w:rsidP="00803627">
            <w:pPr>
              <w:jc w:val="both"/>
              <w:rPr>
                <w:i/>
              </w:rPr>
            </w:pPr>
            <w:r w:rsidRPr="00B62601">
              <w:t xml:space="preserve">Выпуск </w:t>
            </w:r>
            <w:r w:rsidRPr="00F93266">
              <w:rPr>
                <w:i/>
              </w:rPr>
              <w:t>информационных листков</w:t>
            </w:r>
            <w:r w:rsidRPr="00B62601">
              <w:t xml:space="preserve"> «Задумайся, как сказать наркотику «НЕТ!»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24" w:rsidRPr="00C43651" w:rsidRDefault="00773B24" w:rsidP="00803627">
            <w:pPr>
              <w:pBdr>
                <w:between w:val="single" w:sz="4" w:space="1" w:color="auto"/>
              </w:pBdr>
              <w:jc w:val="center"/>
            </w:pPr>
            <w:r w:rsidRPr="00C43651">
              <w:t>в течение года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24" w:rsidRPr="00B62601" w:rsidRDefault="00773B24" w:rsidP="00803627">
            <w:r>
              <w:t>Зал информационных ресурсов</w:t>
            </w:r>
          </w:p>
        </w:tc>
      </w:tr>
    </w:tbl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Default="00773B24" w:rsidP="00011273">
      <w:pPr>
        <w:ind w:firstLine="5760"/>
        <w:jc w:val="both"/>
        <w:rPr>
          <w:sz w:val="28"/>
          <w:szCs w:val="28"/>
        </w:rPr>
      </w:pPr>
    </w:p>
    <w:p w:rsidR="00773B24" w:rsidRPr="000D7BEE" w:rsidRDefault="00773B24" w:rsidP="00011273">
      <w:pPr>
        <w:ind w:firstLine="5760"/>
        <w:jc w:val="both"/>
        <w:rPr>
          <w:sz w:val="28"/>
          <w:szCs w:val="28"/>
        </w:rPr>
      </w:pPr>
    </w:p>
    <w:sectPr w:rsidR="00773B24" w:rsidRPr="000D7BEE" w:rsidSect="002C5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969E0"/>
    <w:multiLevelType w:val="hybridMultilevel"/>
    <w:tmpl w:val="18165D9C"/>
    <w:lvl w:ilvl="0" w:tplc="A55E76E8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399C"/>
    <w:rsid w:val="00011273"/>
    <w:rsid w:val="000165C9"/>
    <w:rsid w:val="00023E8C"/>
    <w:rsid w:val="000C0D63"/>
    <w:rsid w:val="000D7BEE"/>
    <w:rsid w:val="001B143C"/>
    <w:rsid w:val="001D3AA3"/>
    <w:rsid w:val="00243996"/>
    <w:rsid w:val="00256D21"/>
    <w:rsid w:val="002C53BD"/>
    <w:rsid w:val="00343A0D"/>
    <w:rsid w:val="00377115"/>
    <w:rsid w:val="00432476"/>
    <w:rsid w:val="0047440C"/>
    <w:rsid w:val="0048717A"/>
    <w:rsid w:val="004F60E5"/>
    <w:rsid w:val="00510DD3"/>
    <w:rsid w:val="005807EF"/>
    <w:rsid w:val="007450A1"/>
    <w:rsid w:val="007652D0"/>
    <w:rsid w:val="00773B24"/>
    <w:rsid w:val="00881732"/>
    <w:rsid w:val="008D1D48"/>
    <w:rsid w:val="00940031"/>
    <w:rsid w:val="00971CF6"/>
    <w:rsid w:val="00AA2E2C"/>
    <w:rsid w:val="00AB54BF"/>
    <w:rsid w:val="00AC0700"/>
    <w:rsid w:val="00B02805"/>
    <w:rsid w:val="00B62601"/>
    <w:rsid w:val="00B62BD9"/>
    <w:rsid w:val="00C00268"/>
    <w:rsid w:val="00C532E4"/>
    <w:rsid w:val="00D9399C"/>
    <w:rsid w:val="00DE17DA"/>
    <w:rsid w:val="00EC4855"/>
    <w:rsid w:val="00EF2F6A"/>
    <w:rsid w:val="00F8449A"/>
    <w:rsid w:val="00F93266"/>
    <w:rsid w:val="00FA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324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3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1 Знак Знак Знак Знак Знак Знак Знак"/>
    <w:basedOn w:val="a"/>
    <w:autoRedefine/>
    <w:rsid w:val="00D9399C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0">
    <w:name w:val="Заголовок 1 Знак"/>
    <w:basedOn w:val="a0"/>
    <w:link w:val="1"/>
    <w:rsid w:val="00432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324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cp:lastPrinted>2015-01-30T12:25:00Z</cp:lastPrinted>
  <dcterms:created xsi:type="dcterms:W3CDTF">2015-01-21T10:41:00Z</dcterms:created>
  <dcterms:modified xsi:type="dcterms:W3CDTF">2015-01-30T12:26:00Z</dcterms:modified>
</cp:coreProperties>
</file>