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59"/>
      </w:tblGrid>
      <w:tr w:rsidR="002D00A9" w:rsidRPr="002D00A9" w:rsidTr="005E6103">
        <w:trPr>
          <w:tblCellSpacing w:w="15" w:type="dxa"/>
        </w:trPr>
        <w:tc>
          <w:tcPr>
            <w:tcW w:w="9199" w:type="dxa"/>
            <w:vAlign w:val="center"/>
            <w:hideMark/>
          </w:tcPr>
          <w:p w:rsidR="008511C9" w:rsidRPr="007575A0" w:rsidRDefault="002D00A9" w:rsidP="005E6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0A9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культуры Российской Федерации</w:t>
            </w:r>
            <w:r w:rsidRPr="002D00A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2D00A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Федеральное государственное бюджетное образовательное учреждение</w:t>
            </w:r>
          </w:p>
          <w:p w:rsidR="008511C9" w:rsidRPr="007575A0" w:rsidRDefault="002D00A9" w:rsidP="005E6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0A9"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высшег</w:t>
            </w:r>
            <w:r w:rsidR="008511C9">
              <w:rPr>
                <w:rFonts w:ascii="Times New Roman" w:eastAsia="Times New Roman" w:hAnsi="Times New Roman" w:cs="Times New Roman"/>
                <w:sz w:val="24"/>
                <w:szCs w:val="24"/>
              </w:rPr>
              <w:t>о профессионального образования</w:t>
            </w:r>
          </w:p>
          <w:p w:rsidR="002D00A9" w:rsidRPr="002D00A9" w:rsidRDefault="002D00A9" w:rsidP="005E6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0A9">
              <w:rPr>
                <w:rFonts w:ascii="Times New Roman" w:eastAsia="Times New Roman" w:hAnsi="Times New Roman" w:cs="Times New Roman"/>
                <w:sz w:val="24"/>
                <w:szCs w:val="24"/>
              </w:rPr>
              <w:t>«Орловский государственный институт искусств и культуры»</w:t>
            </w:r>
          </w:p>
          <w:p w:rsidR="002D00A9" w:rsidRPr="002D00A9" w:rsidRDefault="002D00A9" w:rsidP="005E61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0A9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ИНФОРМАЦИОННОЕ ПИСЬМО</w:t>
            </w:r>
          </w:p>
        </w:tc>
      </w:tr>
    </w:tbl>
    <w:p w:rsidR="002D00A9" w:rsidRPr="002D00A9" w:rsidRDefault="002D00A9" w:rsidP="005E610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D00A9">
        <w:rPr>
          <w:rFonts w:ascii="Times New Roman" w:eastAsia="Times New Roman" w:hAnsi="Times New Roman" w:cs="Times New Roman"/>
          <w:sz w:val="24"/>
          <w:szCs w:val="24"/>
        </w:rPr>
        <w:t>Уважаемые коллеги!</w:t>
      </w:r>
      <w:r w:rsidRPr="002D00A9">
        <w:rPr>
          <w:rFonts w:ascii="Times New Roman" w:eastAsia="Times New Roman" w:hAnsi="Times New Roman" w:cs="Times New Roman"/>
          <w:sz w:val="24"/>
          <w:szCs w:val="24"/>
        </w:rPr>
        <w:br/>
        <w:t>П</w:t>
      </w:r>
      <w:r w:rsidR="008511C9">
        <w:rPr>
          <w:rFonts w:ascii="Times New Roman" w:eastAsia="Times New Roman" w:hAnsi="Times New Roman" w:cs="Times New Roman"/>
          <w:sz w:val="24"/>
          <w:szCs w:val="24"/>
        </w:rPr>
        <w:t>риглашаем вас принять участие </w:t>
      </w:r>
      <w:r w:rsidR="008511C9">
        <w:rPr>
          <w:rFonts w:ascii="Times New Roman" w:eastAsia="Times New Roman" w:hAnsi="Times New Roman" w:cs="Times New Roman"/>
          <w:sz w:val="24"/>
          <w:szCs w:val="24"/>
        </w:rPr>
        <w:br/>
        <w:t>в</w:t>
      </w:r>
      <w:r w:rsidRPr="002D00A9">
        <w:rPr>
          <w:rFonts w:ascii="Times New Roman" w:eastAsia="Times New Roman" w:hAnsi="Times New Roman" w:cs="Times New Roman"/>
          <w:sz w:val="24"/>
          <w:szCs w:val="24"/>
        </w:rPr>
        <w:t xml:space="preserve"> Междунар</w:t>
      </w:r>
      <w:bookmarkStart w:id="0" w:name="_GoBack"/>
      <w:bookmarkEnd w:id="0"/>
      <w:r w:rsidRPr="002D00A9">
        <w:rPr>
          <w:rFonts w:ascii="Times New Roman" w:eastAsia="Times New Roman" w:hAnsi="Times New Roman" w:cs="Times New Roman"/>
          <w:sz w:val="24"/>
          <w:szCs w:val="24"/>
        </w:rPr>
        <w:t>одной научно-практической конференции </w:t>
      </w:r>
      <w:r w:rsidRPr="002D00A9">
        <w:rPr>
          <w:rFonts w:ascii="Times New Roman" w:eastAsia="Times New Roman" w:hAnsi="Times New Roman" w:cs="Times New Roman"/>
          <w:sz w:val="24"/>
          <w:szCs w:val="24"/>
        </w:rPr>
        <w:br/>
        <w:t xml:space="preserve">«ФОРМИРОВАНИЕ РЕГИОНАЛЬНОЙ КУЛЬТУРНОЙ ПОЛИТИКИ </w:t>
      </w:r>
      <w:r w:rsidR="008511C9">
        <w:rPr>
          <w:rFonts w:ascii="Times New Roman" w:eastAsia="Times New Roman" w:hAnsi="Times New Roman" w:cs="Times New Roman"/>
          <w:sz w:val="24"/>
          <w:szCs w:val="24"/>
        </w:rPr>
        <w:br/>
        <w:t>В КОНТЕКСТЕ </w:t>
      </w:r>
      <w:r w:rsidRPr="002D00A9">
        <w:rPr>
          <w:rFonts w:ascii="Times New Roman" w:eastAsia="Times New Roman" w:hAnsi="Times New Roman" w:cs="Times New Roman"/>
          <w:sz w:val="24"/>
          <w:szCs w:val="24"/>
        </w:rPr>
        <w:t>МОДЕРНИЗАЦИИ ОБРАЗОВАНИЯ»</w:t>
      </w:r>
    </w:p>
    <w:p w:rsidR="002D00A9" w:rsidRPr="005E6103" w:rsidRDefault="008511C9" w:rsidP="005E610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6103">
        <w:rPr>
          <w:rFonts w:ascii="Times New Roman" w:eastAsia="Times New Roman" w:hAnsi="Times New Roman" w:cs="Times New Roman"/>
          <w:b/>
          <w:sz w:val="24"/>
          <w:szCs w:val="24"/>
        </w:rPr>
        <w:t>28–</w:t>
      </w:r>
      <w:r w:rsidR="002D00A9" w:rsidRPr="005E6103">
        <w:rPr>
          <w:rFonts w:ascii="Times New Roman" w:eastAsia="Times New Roman" w:hAnsi="Times New Roman" w:cs="Times New Roman"/>
          <w:b/>
          <w:sz w:val="24"/>
          <w:szCs w:val="24"/>
        </w:rPr>
        <w:t>29 марта 2014 года</w:t>
      </w:r>
    </w:p>
    <w:p w:rsidR="002D00A9" w:rsidRPr="002D00A9" w:rsidRDefault="002D00A9" w:rsidP="002D00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00A9">
        <w:rPr>
          <w:rFonts w:ascii="Times New Roman" w:eastAsia="Times New Roman" w:hAnsi="Times New Roman" w:cs="Times New Roman"/>
          <w:sz w:val="24"/>
          <w:szCs w:val="24"/>
        </w:rPr>
        <w:t>в рамках </w:t>
      </w:r>
      <w:hyperlink r:id="rId5" w:tgtFrame="_blank" w:history="1">
        <w:r w:rsidRPr="002D00A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Года культуры в России</w:t>
        </w:r>
      </w:hyperlink>
    </w:p>
    <w:p w:rsidR="002D00A9" w:rsidRPr="002D00A9" w:rsidRDefault="002D00A9" w:rsidP="002D00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00A9">
        <w:rPr>
          <w:rFonts w:ascii="Times New Roman" w:eastAsia="Times New Roman" w:hAnsi="Times New Roman" w:cs="Times New Roman"/>
          <w:sz w:val="24"/>
          <w:szCs w:val="24"/>
        </w:rPr>
        <w:t>Предлагаются следующие направления в рамках общей темы конференции:</w:t>
      </w:r>
    </w:p>
    <w:p w:rsidR="008511C9" w:rsidRDefault="005E6103" w:rsidP="008511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6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" filled="f" stroked="f">
                <o:lock v:ext="edit" aspectratio="t"/>
                <w10:anchorlock/>
              </v:rect>
            </w:pict>
          </mc:Fallback>
        </mc:AlternateContent>
      </w:r>
      <w:r w:rsidR="002D00A9" w:rsidRPr="002D00A9">
        <w:rPr>
          <w:rFonts w:ascii="Times New Roman" w:eastAsia="Times New Roman" w:hAnsi="Times New Roman" w:cs="Times New Roman"/>
          <w:sz w:val="24"/>
          <w:szCs w:val="24"/>
        </w:rPr>
        <w:t xml:space="preserve">Региональная культурная политика: </w:t>
      </w:r>
    </w:p>
    <w:p w:rsidR="002D00A9" w:rsidRPr="002D00A9" w:rsidRDefault="002D00A9" w:rsidP="008511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00A9">
        <w:rPr>
          <w:rFonts w:ascii="Times New Roman" w:eastAsia="Times New Roman" w:hAnsi="Times New Roman" w:cs="Times New Roman"/>
          <w:sz w:val="24"/>
          <w:szCs w:val="24"/>
        </w:rPr>
        <w:t>теоретические аспекты, социокультурные технологии.</w:t>
      </w:r>
    </w:p>
    <w:p w:rsidR="008511C9" w:rsidRDefault="005E6103" w:rsidP="008511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5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" filled="f" stroked="f">
                <o:lock v:ext="edit" aspectratio="t"/>
                <w10:anchorlock/>
              </v:rect>
            </w:pict>
          </mc:Fallback>
        </mc:AlternateContent>
      </w:r>
      <w:r w:rsidR="002D00A9" w:rsidRPr="002D00A9">
        <w:rPr>
          <w:rFonts w:ascii="Times New Roman" w:eastAsia="Times New Roman" w:hAnsi="Times New Roman" w:cs="Times New Roman"/>
          <w:sz w:val="24"/>
          <w:szCs w:val="24"/>
        </w:rPr>
        <w:t xml:space="preserve">Кадровое обеспечение сферы культуры и искусства: </w:t>
      </w:r>
    </w:p>
    <w:p w:rsidR="002D00A9" w:rsidRPr="002D00A9" w:rsidRDefault="002D00A9" w:rsidP="008511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00A9">
        <w:rPr>
          <w:rFonts w:ascii="Times New Roman" w:eastAsia="Times New Roman" w:hAnsi="Times New Roman" w:cs="Times New Roman"/>
          <w:sz w:val="24"/>
          <w:szCs w:val="24"/>
        </w:rPr>
        <w:t>региональные аспекты.</w:t>
      </w:r>
    </w:p>
    <w:p w:rsidR="006F00A6" w:rsidRDefault="005E6103" w:rsidP="008511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4" name="AutoShap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" filled="f" stroked="f">
                <o:lock v:ext="edit" aspectratio="t"/>
                <w10:anchorlock/>
              </v:rect>
            </w:pict>
          </mc:Fallback>
        </mc:AlternateContent>
      </w:r>
      <w:r w:rsidR="002D00A9" w:rsidRPr="002D00A9">
        <w:rPr>
          <w:rFonts w:ascii="Times New Roman" w:eastAsia="Times New Roman" w:hAnsi="Times New Roman" w:cs="Times New Roman"/>
          <w:sz w:val="24"/>
          <w:szCs w:val="24"/>
        </w:rPr>
        <w:t xml:space="preserve">Сохранение и развитие системы образования </w:t>
      </w:r>
    </w:p>
    <w:p w:rsidR="002D00A9" w:rsidRPr="002D00A9" w:rsidRDefault="002D00A9" w:rsidP="008511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00A9">
        <w:rPr>
          <w:rFonts w:ascii="Times New Roman" w:eastAsia="Times New Roman" w:hAnsi="Times New Roman" w:cs="Times New Roman"/>
          <w:sz w:val="24"/>
          <w:szCs w:val="24"/>
        </w:rPr>
        <w:t>в сфере искусств и культуры.</w:t>
      </w:r>
    </w:p>
    <w:p w:rsidR="006F00A6" w:rsidRDefault="005E6103" w:rsidP="008511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" name="AutoShap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4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" filled="f" stroked="f">
                <o:lock v:ext="edit" aspectratio="t"/>
                <w10:anchorlock/>
              </v:rect>
            </w:pict>
          </mc:Fallback>
        </mc:AlternateContent>
      </w:r>
      <w:r w:rsidR="002D00A9" w:rsidRPr="002D00A9">
        <w:rPr>
          <w:rFonts w:ascii="Times New Roman" w:eastAsia="Times New Roman" w:hAnsi="Times New Roman" w:cs="Times New Roman"/>
          <w:sz w:val="24"/>
          <w:szCs w:val="24"/>
        </w:rPr>
        <w:t xml:space="preserve">Вуз искусств и культуры </w:t>
      </w:r>
    </w:p>
    <w:p w:rsidR="002D00A9" w:rsidRPr="002D00A9" w:rsidRDefault="002D00A9" w:rsidP="008511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00A9">
        <w:rPr>
          <w:rFonts w:ascii="Times New Roman" w:eastAsia="Times New Roman" w:hAnsi="Times New Roman" w:cs="Times New Roman"/>
          <w:sz w:val="24"/>
          <w:szCs w:val="24"/>
        </w:rPr>
        <w:t>как научно-образовательный и культурный центр региона.</w:t>
      </w:r>
    </w:p>
    <w:p w:rsidR="002D00A9" w:rsidRDefault="005E6103" w:rsidP="002D00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AutoShap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5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" filled="f" stroked="f">
                <o:lock v:ext="edit" aspectratio="t"/>
                <w10:anchorlock/>
              </v:rect>
            </w:pict>
          </mc:Fallback>
        </mc:AlternateContent>
      </w:r>
      <w:r w:rsidR="002D00A9" w:rsidRPr="002D00A9">
        <w:rPr>
          <w:rFonts w:ascii="Times New Roman" w:eastAsia="Times New Roman" w:hAnsi="Times New Roman" w:cs="Times New Roman"/>
          <w:sz w:val="24"/>
          <w:szCs w:val="24"/>
        </w:rPr>
        <w:t>Образовательные учреждения и их роль в сохранении культурного наследия.</w:t>
      </w:r>
    </w:p>
    <w:p w:rsidR="006F00A6" w:rsidRPr="002D00A9" w:rsidRDefault="006F00A6" w:rsidP="002D00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D00A9" w:rsidRPr="002D00A9" w:rsidRDefault="002D00A9" w:rsidP="002D00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00A9">
        <w:rPr>
          <w:rFonts w:ascii="Times New Roman" w:eastAsia="Times New Roman" w:hAnsi="Times New Roman" w:cs="Times New Roman"/>
          <w:sz w:val="24"/>
          <w:szCs w:val="24"/>
        </w:rPr>
        <w:t>В рамках конференции будут проходить заседания секций и круглых столов, презентации, мастер-классы, лекции, культурные мероприятия.</w:t>
      </w:r>
    </w:p>
    <w:p w:rsidR="002D00A9" w:rsidRPr="002D00A9" w:rsidRDefault="002D00A9" w:rsidP="002D00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00A9">
        <w:rPr>
          <w:rFonts w:ascii="Times New Roman" w:eastAsia="Times New Roman" w:hAnsi="Times New Roman" w:cs="Times New Roman"/>
          <w:sz w:val="24"/>
          <w:szCs w:val="24"/>
        </w:rPr>
        <w:t>Планируется издание сборника научных работ (с присвоением ISBN) и выпуск CD/DVD диска. Сборник будет зарегистрирован в базе РИНЦ на сайте электронной библиотеки elibrary.ru.</w:t>
      </w:r>
    </w:p>
    <w:p w:rsidR="002D00A9" w:rsidRPr="002D00A9" w:rsidRDefault="002D00A9" w:rsidP="002D00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00A9">
        <w:rPr>
          <w:rFonts w:ascii="Times New Roman" w:eastAsia="Times New Roman" w:hAnsi="Times New Roman" w:cs="Times New Roman"/>
          <w:sz w:val="24"/>
          <w:szCs w:val="24"/>
        </w:rPr>
        <w:t>Для участия в конференции следует не позднее 10 марта 2014 года прислать в оргкомитет заявку и текст доклада об</w:t>
      </w:r>
      <w:r w:rsidR="006F00A6">
        <w:rPr>
          <w:rFonts w:ascii="Times New Roman" w:eastAsia="Times New Roman" w:hAnsi="Times New Roman" w:cs="Times New Roman"/>
          <w:sz w:val="24"/>
          <w:szCs w:val="24"/>
        </w:rPr>
        <w:t>ъемом 3–</w:t>
      </w:r>
      <w:r w:rsidRPr="002D00A9">
        <w:rPr>
          <w:rFonts w:ascii="Times New Roman" w:eastAsia="Times New Roman" w:hAnsi="Times New Roman" w:cs="Times New Roman"/>
          <w:sz w:val="24"/>
          <w:szCs w:val="24"/>
        </w:rPr>
        <w:t>5 страниц (минимальное количество знаков – 4000). Форма заявки прилагается. Поступившие материалы рецензируются. Редакционная коллегия оставляет за собой право отклонять материалы, выходящие за рамки темы конференции, не отвечающие требованиям оформления, поступившие позднее указанного срока, без заполненной заявки.</w:t>
      </w:r>
    </w:p>
    <w:p w:rsidR="002D00A9" w:rsidRPr="002D00A9" w:rsidRDefault="002D00A9" w:rsidP="002D00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00A9">
        <w:rPr>
          <w:rFonts w:ascii="Times New Roman" w:eastAsia="Times New Roman" w:hAnsi="Times New Roman" w:cs="Times New Roman"/>
          <w:sz w:val="24"/>
          <w:szCs w:val="24"/>
        </w:rPr>
        <w:t>Взнос для публикаций – 150 рублей за 1 страницу (+ 150 руб. на почтовые расходы).</w:t>
      </w:r>
    </w:p>
    <w:p w:rsidR="002D00A9" w:rsidRPr="002D00A9" w:rsidRDefault="002D00A9" w:rsidP="002D00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00A9">
        <w:rPr>
          <w:rFonts w:ascii="Times New Roman" w:eastAsia="Times New Roman" w:hAnsi="Times New Roman" w:cs="Times New Roman"/>
          <w:sz w:val="24"/>
          <w:szCs w:val="24"/>
        </w:rPr>
        <w:t>Требования к оформлению материалов:</w:t>
      </w:r>
    </w:p>
    <w:p w:rsidR="002D00A9" w:rsidRPr="002D00A9" w:rsidRDefault="002D00A9" w:rsidP="002D00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00A9">
        <w:rPr>
          <w:rFonts w:ascii="Times New Roman" w:eastAsia="Times New Roman" w:hAnsi="Times New Roman" w:cs="Times New Roman"/>
          <w:sz w:val="24"/>
          <w:szCs w:val="24"/>
        </w:rPr>
        <w:t>Материалы должны быть представлены на бумажном и электронном носителе. Текст на бумаге формата А4, шрифт Times New Roman, 14, одинарный интервал; поля: верхнее – 2 см, нижнее – 2,5 см, левое – 2 см, правое – 2 см. Редактор MS Word.</w:t>
      </w:r>
    </w:p>
    <w:p w:rsidR="002D00A9" w:rsidRPr="002D00A9" w:rsidRDefault="002D00A9" w:rsidP="002D00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00A9">
        <w:rPr>
          <w:rFonts w:ascii="Times New Roman" w:eastAsia="Times New Roman" w:hAnsi="Times New Roman" w:cs="Times New Roman"/>
          <w:sz w:val="24"/>
          <w:szCs w:val="24"/>
        </w:rPr>
        <w:t xml:space="preserve">Структура: фамилия, инициалы автора (строчными буквами); название доклада (строчными буквами без разрядки и выделения); текст доклада; библиографический </w:t>
      </w:r>
      <w:r w:rsidRPr="002D00A9">
        <w:rPr>
          <w:rFonts w:ascii="Times New Roman" w:eastAsia="Times New Roman" w:hAnsi="Times New Roman" w:cs="Times New Roman"/>
          <w:sz w:val="24"/>
          <w:szCs w:val="24"/>
        </w:rPr>
        <w:lastRenderedPageBreak/>
        <w:t>список (оформление в соответствии с ГОСТ Р 7.0.5-2008 Библиографическая ссылка. Общие требования и правила составления). Постраничные сноски и ссылки не допускаются.</w:t>
      </w:r>
    </w:p>
    <w:p w:rsidR="006F00A6" w:rsidRDefault="006F00A6" w:rsidP="002D00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D00A9" w:rsidRPr="002D00A9" w:rsidRDefault="002D00A9" w:rsidP="002D00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00A9">
        <w:rPr>
          <w:rFonts w:ascii="Times New Roman" w:eastAsia="Times New Roman" w:hAnsi="Times New Roman" w:cs="Times New Roman"/>
          <w:sz w:val="24"/>
          <w:szCs w:val="24"/>
        </w:rPr>
        <w:t>Контактная информация:</w:t>
      </w:r>
    </w:p>
    <w:p w:rsidR="006F00A6" w:rsidRDefault="002D00A9" w:rsidP="002D00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00A9">
        <w:rPr>
          <w:rFonts w:ascii="Times New Roman" w:eastAsia="Times New Roman" w:hAnsi="Times New Roman" w:cs="Times New Roman"/>
          <w:sz w:val="24"/>
          <w:szCs w:val="24"/>
        </w:rPr>
        <w:t>ФГБОУ ВПО «Орловский государственный институт искусств и культуры», </w:t>
      </w:r>
    </w:p>
    <w:p w:rsidR="006F00A6" w:rsidRDefault="002D00A9" w:rsidP="002D00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00A9">
        <w:rPr>
          <w:rFonts w:ascii="Times New Roman" w:eastAsia="Times New Roman" w:hAnsi="Times New Roman" w:cs="Times New Roman"/>
          <w:sz w:val="24"/>
          <w:szCs w:val="24"/>
        </w:rPr>
        <w:t>302020, г. Орел, ул. Лескова, 15; </w:t>
      </w:r>
      <w:hyperlink r:id="rId6" w:tgtFrame="_blank" w:history="1">
        <w:r w:rsidRPr="002D00A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www.ogiik.orel.ru</w:t>
        </w:r>
      </w:hyperlink>
    </w:p>
    <w:p w:rsidR="006F00A6" w:rsidRDefault="002D00A9" w:rsidP="002D00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00A9">
        <w:rPr>
          <w:rFonts w:ascii="Times New Roman" w:eastAsia="Times New Roman" w:hAnsi="Times New Roman" w:cs="Times New Roman"/>
          <w:sz w:val="24"/>
          <w:szCs w:val="24"/>
        </w:rPr>
        <w:t>Контактные лица:</w:t>
      </w:r>
    </w:p>
    <w:p w:rsidR="006F00A6" w:rsidRDefault="002D00A9" w:rsidP="002D00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00A9">
        <w:rPr>
          <w:rFonts w:ascii="Times New Roman" w:eastAsia="Times New Roman" w:hAnsi="Times New Roman" w:cs="Times New Roman"/>
          <w:sz w:val="24"/>
          <w:szCs w:val="24"/>
        </w:rPr>
        <w:t>Ивашова Ирина Александровна – проректор по науке и международным связям</w:t>
      </w:r>
    </w:p>
    <w:p w:rsidR="006F00A6" w:rsidRDefault="002D00A9" w:rsidP="002D00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00A9">
        <w:rPr>
          <w:rFonts w:ascii="Times New Roman" w:eastAsia="Times New Roman" w:hAnsi="Times New Roman" w:cs="Times New Roman"/>
          <w:sz w:val="24"/>
          <w:szCs w:val="24"/>
        </w:rPr>
        <w:t>тел.: 8(4862) 76-07-84</w:t>
      </w:r>
    </w:p>
    <w:p w:rsidR="006F00A6" w:rsidRDefault="002D00A9" w:rsidP="002D00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00A9">
        <w:rPr>
          <w:rFonts w:ascii="Times New Roman" w:eastAsia="Times New Roman" w:hAnsi="Times New Roman" w:cs="Times New Roman"/>
          <w:sz w:val="24"/>
          <w:szCs w:val="24"/>
        </w:rPr>
        <w:t>e-mail: </w:t>
      </w:r>
      <w:hyperlink r:id="rId7" w:tgtFrame="_blank" w:history="1">
        <w:r w:rsidRPr="002D00A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ivashova20@bk.ru</w:t>
        </w:r>
      </w:hyperlink>
    </w:p>
    <w:p w:rsidR="006F00A6" w:rsidRDefault="002D00A9" w:rsidP="002D00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00A9">
        <w:rPr>
          <w:rFonts w:ascii="Times New Roman" w:eastAsia="Times New Roman" w:hAnsi="Times New Roman" w:cs="Times New Roman"/>
          <w:sz w:val="24"/>
          <w:szCs w:val="24"/>
        </w:rPr>
        <w:t>Белошицкая Наталья Владиславовна – начальник отдела науки и международных связей </w:t>
      </w:r>
    </w:p>
    <w:p w:rsidR="006F00A6" w:rsidRDefault="002D00A9" w:rsidP="002D00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00A9">
        <w:rPr>
          <w:rFonts w:ascii="Times New Roman" w:eastAsia="Times New Roman" w:hAnsi="Times New Roman" w:cs="Times New Roman"/>
          <w:sz w:val="24"/>
          <w:szCs w:val="24"/>
        </w:rPr>
        <w:t>тел.: 8(4862) 42-34-19</w:t>
      </w:r>
    </w:p>
    <w:p w:rsidR="002D00A9" w:rsidRDefault="002D00A9" w:rsidP="002D00A9">
      <w:pPr>
        <w:spacing w:after="0" w:line="240" w:lineRule="auto"/>
        <w:jc w:val="both"/>
      </w:pPr>
      <w:r w:rsidRPr="002D00A9">
        <w:rPr>
          <w:rFonts w:ascii="Times New Roman" w:eastAsia="Times New Roman" w:hAnsi="Times New Roman" w:cs="Times New Roman"/>
          <w:sz w:val="24"/>
          <w:szCs w:val="24"/>
        </w:rPr>
        <w:t>e-mail: </w:t>
      </w:r>
      <w:hyperlink r:id="rId8" w:tgtFrame="_blank" w:history="1">
        <w:r w:rsidRPr="002D00A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instkonf@mail.ru</w:t>
        </w:r>
      </w:hyperlink>
    </w:p>
    <w:p w:rsidR="006F00A6" w:rsidRPr="002D00A9" w:rsidRDefault="006F00A6" w:rsidP="002D00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78"/>
        <w:gridCol w:w="135"/>
      </w:tblGrid>
      <w:tr w:rsidR="002D00A9" w:rsidRPr="002D00A9" w:rsidTr="002D00A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D00A9" w:rsidRPr="002D00A9" w:rsidRDefault="002D00A9" w:rsidP="002D0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0A9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Заявка на участие в конференции</w:t>
            </w:r>
          </w:p>
        </w:tc>
      </w:tr>
      <w:tr w:rsidR="002D00A9" w:rsidRPr="002D00A9" w:rsidTr="002D00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D00A9" w:rsidRPr="002D00A9" w:rsidRDefault="002D00A9" w:rsidP="002D0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0A9">
              <w:rPr>
                <w:rFonts w:ascii="Times New Roman" w:eastAsia="Times New Roman" w:hAnsi="Times New Roman" w:cs="Times New Roman"/>
                <w:sz w:val="24"/>
                <w:szCs w:val="24"/>
              </w:rPr>
              <w:t>Ф.И.О. (полностью) на русском языке</w:t>
            </w:r>
          </w:p>
        </w:tc>
        <w:tc>
          <w:tcPr>
            <w:tcW w:w="0" w:type="auto"/>
            <w:vAlign w:val="center"/>
            <w:hideMark/>
          </w:tcPr>
          <w:p w:rsidR="002D00A9" w:rsidRPr="002D00A9" w:rsidRDefault="002D00A9" w:rsidP="002D0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0A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D00A9" w:rsidRPr="002D00A9" w:rsidTr="002D00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D00A9" w:rsidRPr="002D00A9" w:rsidRDefault="002D00A9" w:rsidP="002D0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0A9">
              <w:rPr>
                <w:rFonts w:ascii="Times New Roman" w:eastAsia="Times New Roman" w:hAnsi="Times New Roman" w:cs="Times New Roman"/>
                <w:sz w:val="24"/>
                <w:szCs w:val="24"/>
              </w:rPr>
              <w:t>Ф.И.О. (полностью) на английском языке</w:t>
            </w:r>
          </w:p>
        </w:tc>
        <w:tc>
          <w:tcPr>
            <w:tcW w:w="0" w:type="auto"/>
            <w:vAlign w:val="center"/>
            <w:hideMark/>
          </w:tcPr>
          <w:p w:rsidR="002D00A9" w:rsidRPr="002D00A9" w:rsidRDefault="002D00A9" w:rsidP="002D0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0A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D00A9" w:rsidRPr="002D00A9" w:rsidTr="002D00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D00A9" w:rsidRPr="002D00A9" w:rsidRDefault="002D00A9" w:rsidP="002D0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0A9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0" w:type="auto"/>
            <w:vAlign w:val="center"/>
            <w:hideMark/>
          </w:tcPr>
          <w:p w:rsidR="002D00A9" w:rsidRPr="002D00A9" w:rsidRDefault="002D00A9" w:rsidP="002D0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0A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D00A9" w:rsidRPr="002D00A9" w:rsidTr="002D00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D00A9" w:rsidRPr="002D00A9" w:rsidRDefault="002D00A9" w:rsidP="002D0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0A9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Ученая степень</w:t>
            </w:r>
          </w:p>
        </w:tc>
        <w:tc>
          <w:tcPr>
            <w:tcW w:w="0" w:type="auto"/>
            <w:vAlign w:val="center"/>
            <w:hideMark/>
          </w:tcPr>
          <w:p w:rsidR="002D00A9" w:rsidRPr="002D00A9" w:rsidRDefault="002D00A9" w:rsidP="002D0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0A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D00A9" w:rsidRPr="002D00A9" w:rsidTr="002D00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D00A9" w:rsidRPr="002D00A9" w:rsidRDefault="002D00A9" w:rsidP="002D0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0A9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Ученое звание</w:t>
            </w:r>
          </w:p>
        </w:tc>
        <w:tc>
          <w:tcPr>
            <w:tcW w:w="0" w:type="auto"/>
            <w:vAlign w:val="center"/>
            <w:hideMark/>
          </w:tcPr>
          <w:p w:rsidR="002D00A9" w:rsidRPr="002D00A9" w:rsidRDefault="002D00A9" w:rsidP="002D0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0A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D00A9" w:rsidRPr="002D00A9" w:rsidTr="002D00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D00A9" w:rsidRPr="002D00A9" w:rsidRDefault="002D00A9" w:rsidP="002D0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0A9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работы (с указанием кафедры)</w:t>
            </w:r>
          </w:p>
        </w:tc>
        <w:tc>
          <w:tcPr>
            <w:tcW w:w="0" w:type="auto"/>
            <w:vAlign w:val="center"/>
            <w:hideMark/>
          </w:tcPr>
          <w:p w:rsidR="002D00A9" w:rsidRPr="002D00A9" w:rsidRDefault="002D00A9" w:rsidP="002D0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0A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D00A9" w:rsidRPr="002D00A9" w:rsidTr="002D00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D00A9" w:rsidRPr="002D00A9" w:rsidRDefault="002D00A9" w:rsidP="002D0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0A9">
              <w:rPr>
                <w:rFonts w:ascii="Times New Roman" w:eastAsia="Times New Roman" w:hAnsi="Times New Roman" w:cs="Times New Roman"/>
                <w:sz w:val="24"/>
                <w:szCs w:val="24"/>
              </w:rPr>
              <w:t>Почтовый адрес (по которому следует выслать сборник) с индексом</w:t>
            </w:r>
          </w:p>
        </w:tc>
        <w:tc>
          <w:tcPr>
            <w:tcW w:w="0" w:type="auto"/>
            <w:vAlign w:val="center"/>
            <w:hideMark/>
          </w:tcPr>
          <w:p w:rsidR="002D00A9" w:rsidRPr="002D00A9" w:rsidRDefault="002D00A9" w:rsidP="002D0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0A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D00A9" w:rsidRPr="002D00A9" w:rsidTr="002D00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D00A9" w:rsidRPr="002D00A9" w:rsidRDefault="002D00A9" w:rsidP="002D0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0A9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0" w:type="auto"/>
            <w:vAlign w:val="center"/>
            <w:hideMark/>
          </w:tcPr>
          <w:p w:rsidR="002D00A9" w:rsidRPr="002D00A9" w:rsidRDefault="002D00A9" w:rsidP="002D0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0A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D00A9" w:rsidRPr="002D00A9" w:rsidTr="002D00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D00A9" w:rsidRPr="002D00A9" w:rsidRDefault="002D00A9" w:rsidP="002D0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0A9">
              <w:rPr>
                <w:rFonts w:ascii="Times New Roman" w:eastAsia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0" w:type="auto"/>
            <w:vAlign w:val="center"/>
            <w:hideMark/>
          </w:tcPr>
          <w:p w:rsidR="002D00A9" w:rsidRPr="002D00A9" w:rsidRDefault="002D00A9" w:rsidP="002D0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0A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D00A9" w:rsidRPr="002D00A9" w:rsidTr="002D00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D00A9" w:rsidRPr="002D00A9" w:rsidRDefault="002D00A9" w:rsidP="002D0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0A9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статьи (на русском)</w:t>
            </w:r>
          </w:p>
        </w:tc>
        <w:tc>
          <w:tcPr>
            <w:tcW w:w="0" w:type="auto"/>
            <w:vAlign w:val="center"/>
            <w:hideMark/>
          </w:tcPr>
          <w:p w:rsidR="002D00A9" w:rsidRPr="002D00A9" w:rsidRDefault="002D00A9" w:rsidP="002D0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0A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D00A9" w:rsidRPr="002D00A9" w:rsidTr="002D00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D00A9" w:rsidRPr="002D00A9" w:rsidRDefault="002D00A9" w:rsidP="006F0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0A9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статьи (на английском)</w:t>
            </w:r>
          </w:p>
        </w:tc>
        <w:tc>
          <w:tcPr>
            <w:tcW w:w="0" w:type="auto"/>
            <w:vAlign w:val="center"/>
            <w:hideMark/>
          </w:tcPr>
          <w:p w:rsidR="002D00A9" w:rsidRPr="002D00A9" w:rsidRDefault="002D00A9" w:rsidP="002D0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0A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D00A9" w:rsidRPr="002D00A9" w:rsidTr="002D00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D00A9" w:rsidRPr="002D00A9" w:rsidRDefault="002D00A9" w:rsidP="006F0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0A9">
              <w:rPr>
                <w:rFonts w:ascii="Times New Roman" w:eastAsia="Times New Roman" w:hAnsi="Times New Roman" w:cs="Times New Roman"/>
                <w:sz w:val="24"/>
                <w:szCs w:val="24"/>
              </w:rPr>
              <w:t>Ключевые слова (на русском)</w:t>
            </w:r>
          </w:p>
        </w:tc>
        <w:tc>
          <w:tcPr>
            <w:tcW w:w="0" w:type="auto"/>
            <w:vAlign w:val="center"/>
            <w:hideMark/>
          </w:tcPr>
          <w:p w:rsidR="002D00A9" w:rsidRPr="002D00A9" w:rsidRDefault="002D00A9" w:rsidP="002D0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0A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D00A9" w:rsidRPr="002D00A9" w:rsidTr="002D00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D00A9" w:rsidRPr="002D00A9" w:rsidRDefault="002D00A9" w:rsidP="006F0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0A9">
              <w:rPr>
                <w:rFonts w:ascii="Times New Roman" w:eastAsia="Times New Roman" w:hAnsi="Times New Roman" w:cs="Times New Roman"/>
                <w:sz w:val="24"/>
                <w:szCs w:val="24"/>
              </w:rPr>
              <w:t>Ключевые слова (на английском)</w:t>
            </w:r>
          </w:p>
        </w:tc>
        <w:tc>
          <w:tcPr>
            <w:tcW w:w="0" w:type="auto"/>
            <w:vAlign w:val="center"/>
            <w:hideMark/>
          </w:tcPr>
          <w:p w:rsidR="002D00A9" w:rsidRPr="002D00A9" w:rsidRDefault="002D00A9" w:rsidP="002D0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0A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D00A9" w:rsidRPr="002D00A9" w:rsidTr="002D00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D00A9" w:rsidRPr="002D00A9" w:rsidRDefault="002D00A9" w:rsidP="006F0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0A9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Получение материалов конференции </w:t>
            </w:r>
            <w:r w:rsidRPr="002D00A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(сборник; CD/DVD диск; сборник + CD/DVD диск)</w:t>
            </w:r>
          </w:p>
        </w:tc>
        <w:tc>
          <w:tcPr>
            <w:tcW w:w="0" w:type="auto"/>
            <w:vAlign w:val="center"/>
            <w:hideMark/>
          </w:tcPr>
          <w:p w:rsidR="002D00A9" w:rsidRPr="002D00A9" w:rsidRDefault="002D00A9" w:rsidP="002D0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0A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D00A9" w:rsidRPr="002D00A9" w:rsidTr="002D00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D00A9" w:rsidRPr="002D00A9" w:rsidRDefault="002D00A9" w:rsidP="006F0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0A9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Согласие на размещение статьи в базе РИНЦ (См. сайт вуза)</w:t>
            </w:r>
          </w:p>
        </w:tc>
        <w:tc>
          <w:tcPr>
            <w:tcW w:w="0" w:type="auto"/>
            <w:vAlign w:val="center"/>
            <w:hideMark/>
          </w:tcPr>
          <w:p w:rsidR="002D00A9" w:rsidRPr="002D00A9" w:rsidRDefault="002D00A9" w:rsidP="002D0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0A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2D00A9" w:rsidRPr="002D00A9" w:rsidRDefault="005E6103" w:rsidP="002D00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AutoShap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6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" filled="f" stroked="f">
                <o:lock v:ext="edit" aspectratio="t"/>
                <w10:anchorlock/>
              </v:rect>
            </w:pict>
          </mc:Fallback>
        </mc:AlternateContent>
      </w:r>
    </w:p>
    <w:p w:rsidR="00341074" w:rsidRDefault="00341074"/>
    <w:sectPr w:rsidR="00341074" w:rsidSect="006C6A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0A9"/>
    <w:rsid w:val="002D00A9"/>
    <w:rsid w:val="00341074"/>
    <w:rsid w:val="005E6103"/>
    <w:rsid w:val="006C6A31"/>
    <w:rsid w:val="006F00A6"/>
    <w:rsid w:val="007575A0"/>
    <w:rsid w:val="008511C9"/>
    <w:rsid w:val="00FE0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2">
    <w:name w:val="p2"/>
    <w:basedOn w:val="a"/>
    <w:rsid w:val="002D0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a"/>
    <w:rsid w:val="002D0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2D00A9"/>
  </w:style>
  <w:style w:type="character" w:customStyle="1" w:styleId="s2">
    <w:name w:val="s2"/>
    <w:basedOn w:val="a0"/>
    <w:rsid w:val="002D00A9"/>
  </w:style>
  <w:style w:type="character" w:customStyle="1" w:styleId="s3">
    <w:name w:val="s3"/>
    <w:basedOn w:val="a0"/>
    <w:rsid w:val="002D00A9"/>
  </w:style>
  <w:style w:type="character" w:customStyle="1" w:styleId="s4">
    <w:name w:val="s4"/>
    <w:basedOn w:val="a0"/>
    <w:rsid w:val="002D00A9"/>
  </w:style>
  <w:style w:type="character" w:customStyle="1" w:styleId="s5">
    <w:name w:val="s5"/>
    <w:basedOn w:val="a0"/>
    <w:rsid w:val="002D00A9"/>
  </w:style>
  <w:style w:type="paragraph" w:customStyle="1" w:styleId="p5">
    <w:name w:val="p5"/>
    <w:basedOn w:val="a"/>
    <w:rsid w:val="002D0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6">
    <w:name w:val="s6"/>
    <w:basedOn w:val="a0"/>
    <w:rsid w:val="002D00A9"/>
  </w:style>
  <w:style w:type="character" w:customStyle="1" w:styleId="s7">
    <w:name w:val="s7"/>
    <w:basedOn w:val="a0"/>
    <w:rsid w:val="002D00A9"/>
  </w:style>
  <w:style w:type="character" w:customStyle="1" w:styleId="s8">
    <w:name w:val="s8"/>
    <w:basedOn w:val="a0"/>
    <w:rsid w:val="002D00A9"/>
  </w:style>
  <w:style w:type="paragraph" w:customStyle="1" w:styleId="p6">
    <w:name w:val="p6"/>
    <w:basedOn w:val="a"/>
    <w:rsid w:val="002D0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2">
    <w:name w:val="p2"/>
    <w:basedOn w:val="a"/>
    <w:rsid w:val="002D0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a"/>
    <w:rsid w:val="002D0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2D00A9"/>
  </w:style>
  <w:style w:type="character" w:customStyle="1" w:styleId="s2">
    <w:name w:val="s2"/>
    <w:basedOn w:val="a0"/>
    <w:rsid w:val="002D00A9"/>
  </w:style>
  <w:style w:type="character" w:customStyle="1" w:styleId="s3">
    <w:name w:val="s3"/>
    <w:basedOn w:val="a0"/>
    <w:rsid w:val="002D00A9"/>
  </w:style>
  <w:style w:type="character" w:customStyle="1" w:styleId="s4">
    <w:name w:val="s4"/>
    <w:basedOn w:val="a0"/>
    <w:rsid w:val="002D00A9"/>
  </w:style>
  <w:style w:type="character" w:customStyle="1" w:styleId="s5">
    <w:name w:val="s5"/>
    <w:basedOn w:val="a0"/>
    <w:rsid w:val="002D00A9"/>
  </w:style>
  <w:style w:type="paragraph" w:customStyle="1" w:styleId="p5">
    <w:name w:val="p5"/>
    <w:basedOn w:val="a"/>
    <w:rsid w:val="002D0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6">
    <w:name w:val="s6"/>
    <w:basedOn w:val="a0"/>
    <w:rsid w:val="002D00A9"/>
  </w:style>
  <w:style w:type="character" w:customStyle="1" w:styleId="s7">
    <w:name w:val="s7"/>
    <w:basedOn w:val="a0"/>
    <w:rsid w:val="002D00A9"/>
  </w:style>
  <w:style w:type="character" w:customStyle="1" w:styleId="s8">
    <w:name w:val="s8"/>
    <w:basedOn w:val="a0"/>
    <w:rsid w:val="002D00A9"/>
  </w:style>
  <w:style w:type="paragraph" w:customStyle="1" w:styleId="p6">
    <w:name w:val="p6"/>
    <w:basedOn w:val="a"/>
    <w:rsid w:val="002D0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8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5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21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78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944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viewer.yandex.ru/r.xml?sk=y3f79062359c5d2aee1738170bc83bb67&amp;url=mailto%3Ainstkonf%40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viewer.yandex.ru/r.xml?sk=y3f79062359c5d2aee1738170bc83bb67&amp;url=mailto%3Aivashova20%40bk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ocviewer.yandex.ru/r.xml?sk=y3f79062359c5d2aee1738170bc83bb67&amp;url=http%3A%2F%2Fogiik.orel.ru%2F%22+%5Ct+%22_self" TargetMode="External"/><Relationship Id="rId5" Type="http://schemas.openxmlformats.org/officeDocument/2006/relationships/hyperlink" Target="https://docviewer.yandex.ru/r.xml?sk=y3f79062359c5d2aee1738170bc83bb67&amp;url=http%3A%2F%2Fwww.mkrf.ru%2Fproekty%2Flist.php%3FSECTION_ID%3D47243%22+%5Ct+%22_blank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584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Admin</cp:lastModifiedBy>
  <cp:revision>2</cp:revision>
  <dcterms:created xsi:type="dcterms:W3CDTF">2014-02-11T20:13:00Z</dcterms:created>
  <dcterms:modified xsi:type="dcterms:W3CDTF">2014-02-11T20:13:00Z</dcterms:modified>
</cp:coreProperties>
</file>