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B1C" w:rsidRDefault="00EB5896" w:rsidP="00EB5896">
      <w:pPr>
        <w:keepNext/>
        <w:spacing w:after="0" w:line="360" w:lineRule="auto"/>
        <w:ind w:left="34" w:hanging="34"/>
        <w:jc w:val="center"/>
        <w:outlineLvl w:val="2"/>
        <w:rPr>
          <w:rFonts w:ascii="Times New Roman" w:eastAsia="Times New Roman" w:hAnsi="Times New Roman" w:cs="Times New Roman"/>
          <w:b/>
          <w:iCs/>
          <w:sz w:val="32"/>
          <w:szCs w:val="32"/>
          <w:lang w:eastAsia="ru-RU"/>
        </w:rPr>
      </w:pPr>
      <w:r w:rsidRPr="00A10B1C">
        <w:rPr>
          <w:rFonts w:ascii="Times New Roman" w:eastAsia="Times New Roman" w:hAnsi="Times New Roman" w:cs="Times New Roman"/>
          <w:b/>
          <w:iCs/>
          <w:sz w:val="32"/>
          <w:szCs w:val="32"/>
          <w:lang w:eastAsia="ru-RU"/>
        </w:rPr>
        <w:t xml:space="preserve">Дезадаптация учащихся </w:t>
      </w:r>
    </w:p>
    <w:p w:rsidR="00EB5896" w:rsidRPr="00A10B1C" w:rsidRDefault="00EB5896" w:rsidP="00EB5896">
      <w:pPr>
        <w:keepNext/>
        <w:spacing w:after="0" w:line="360" w:lineRule="auto"/>
        <w:ind w:left="34" w:hanging="34"/>
        <w:jc w:val="center"/>
        <w:outlineLvl w:val="2"/>
        <w:rPr>
          <w:rFonts w:ascii="Times New Roman" w:eastAsia="Times New Roman" w:hAnsi="Times New Roman" w:cs="Times New Roman"/>
          <w:b/>
          <w:iCs/>
          <w:sz w:val="32"/>
          <w:szCs w:val="32"/>
          <w:lang w:eastAsia="ru-RU"/>
        </w:rPr>
      </w:pPr>
      <w:bookmarkStart w:id="0" w:name="_GoBack"/>
      <w:bookmarkEnd w:id="0"/>
      <w:r w:rsidRPr="00A10B1C">
        <w:rPr>
          <w:rFonts w:ascii="Times New Roman" w:eastAsia="Times New Roman" w:hAnsi="Times New Roman" w:cs="Times New Roman"/>
          <w:b/>
          <w:iCs/>
          <w:sz w:val="32"/>
          <w:szCs w:val="32"/>
          <w:lang w:eastAsia="ru-RU"/>
        </w:rPr>
        <w:t>как социально-педагогическая проблема</w:t>
      </w:r>
    </w:p>
    <w:p w:rsidR="00EB5896" w:rsidRPr="00EB5896" w:rsidRDefault="00EB5896" w:rsidP="00EB5896">
      <w:pPr>
        <w:spacing w:after="0" w:line="240" w:lineRule="auto"/>
        <w:ind w:left="3686"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73025</wp:posOffset>
                </wp:positionV>
                <wp:extent cx="2200275" cy="14192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1419225"/>
                        </a:xfrm>
                        <a:prstGeom prst="rect">
                          <a:avLst/>
                        </a:prstGeom>
                        <a:solidFill>
                          <a:srgbClr val="C0504D">
                            <a:lumMod val="40000"/>
                            <a:lumOff val="60000"/>
                          </a:srgbClr>
                        </a:solidFill>
                        <a:ln w="25400" cap="flat" cmpd="sng" algn="ctr">
                          <a:solidFill>
                            <a:srgbClr val="C0504D"/>
                          </a:solidFill>
                          <a:prstDash val="solid"/>
                        </a:ln>
                        <a:effectLst/>
                      </wps:spPr>
                      <wps:txb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Социальная адаптация –</w:t>
                            </w:r>
                            <w:r w:rsidRPr="00994855">
                              <w:rPr>
                                <w:rFonts w:ascii="Times New Roman" w:hAnsi="Times New Roman"/>
                                <w:bCs/>
                                <w:i/>
                                <w:iCs/>
                                <w:color w:val="000000"/>
                                <w:sz w:val="26"/>
                                <w:szCs w:val="26"/>
                              </w:rPr>
                              <w:t xml:space="preserve">вид взаимодействия </w:t>
                            </w:r>
                            <w:proofErr w:type="gramStart"/>
                            <w:r w:rsidRPr="00994855">
                              <w:rPr>
                                <w:rFonts w:ascii="Times New Roman" w:hAnsi="Times New Roman"/>
                                <w:bCs/>
                                <w:i/>
                                <w:iCs/>
                                <w:color w:val="000000"/>
                                <w:sz w:val="26"/>
                                <w:szCs w:val="26"/>
                              </w:rPr>
                              <w:t>лично-</w:t>
                            </w:r>
                            <w:proofErr w:type="spellStart"/>
                            <w:r w:rsidRPr="00994855">
                              <w:rPr>
                                <w:rFonts w:ascii="Times New Roman" w:hAnsi="Times New Roman"/>
                                <w:bCs/>
                                <w:i/>
                                <w:iCs/>
                                <w:color w:val="000000"/>
                                <w:sz w:val="26"/>
                                <w:szCs w:val="26"/>
                              </w:rPr>
                              <w:t>сти</w:t>
                            </w:r>
                            <w:proofErr w:type="spellEnd"/>
                            <w:proofErr w:type="gramEnd"/>
                            <w:r w:rsidRPr="00994855">
                              <w:rPr>
                                <w:rFonts w:ascii="Times New Roman" w:hAnsi="Times New Roman"/>
                                <w:bCs/>
                                <w:i/>
                                <w:iCs/>
                                <w:color w:val="000000"/>
                                <w:sz w:val="26"/>
                                <w:szCs w:val="26"/>
                              </w:rPr>
                              <w:t xml:space="preserve"> с социальной средой, в ходе которого </w:t>
                            </w:r>
                            <w:proofErr w:type="spellStart"/>
                            <w:r w:rsidRPr="00994855">
                              <w:rPr>
                                <w:rFonts w:ascii="Times New Roman" w:hAnsi="Times New Roman"/>
                                <w:bCs/>
                                <w:i/>
                                <w:iCs/>
                                <w:color w:val="000000"/>
                                <w:sz w:val="26"/>
                                <w:szCs w:val="26"/>
                              </w:rPr>
                              <w:t>согласовы-ваются</w:t>
                            </w:r>
                            <w:proofErr w:type="spellEnd"/>
                            <w:r w:rsidRPr="00994855">
                              <w:rPr>
                                <w:rFonts w:ascii="Times New Roman" w:hAnsi="Times New Roman"/>
                                <w:bCs/>
                                <w:i/>
                                <w:iCs/>
                                <w:color w:val="000000"/>
                                <w:sz w:val="26"/>
                                <w:szCs w:val="26"/>
                              </w:rPr>
                              <w:t xml:space="preserve"> ожидания его участников.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10.8pt;margin-top:5.75pt;width:173.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" fillcolor="#e6b9b8" strokecolor="#c0504d" strokeweight="2pt">
                <v:path arrowok="t"/>
                <v:textbo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Социальная адаптация –</w:t>
                      </w:r>
                      <w:r w:rsidRPr="00994855">
                        <w:rPr>
                          <w:rFonts w:ascii="Times New Roman" w:hAnsi="Times New Roman"/>
                          <w:bCs/>
                          <w:i/>
                          <w:iCs/>
                          <w:color w:val="000000"/>
                          <w:sz w:val="26"/>
                          <w:szCs w:val="26"/>
                        </w:rPr>
                        <w:t xml:space="preserve">вид взаимодействия </w:t>
                      </w:r>
                      <w:proofErr w:type="gramStart"/>
                      <w:r w:rsidRPr="00994855">
                        <w:rPr>
                          <w:rFonts w:ascii="Times New Roman" w:hAnsi="Times New Roman"/>
                          <w:bCs/>
                          <w:i/>
                          <w:iCs/>
                          <w:color w:val="000000"/>
                          <w:sz w:val="26"/>
                          <w:szCs w:val="26"/>
                        </w:rPr>
                        <w:t>лично-</w:t>
                      </w:r>
                      <w:proofErr w:type="spellStart"/>
                      <w:r w:rsidRPr="00994855">
                        <w:rPr>
                          <w:rFonts w:ascii="Times New Roman" w:hAnsi="Times New Roman"/>
                          <w:bCs/>
                          <w:i/>
                          <w:iCs/>
                          <w:color w:val="000000"/>
                          <w:sz w:val="26"/>
                          <w:szCs w:val="26"/>
                        </w:rPr>
                        <w:t>сти</w:t>
                      </w:r>
                      <w:proofErr w:type="spellEnd"/>
                      <w:proofErr w:type="gramEnd"/>
                      <w:r w:rsidRPr="00994855">
                        <w:rPr>
                          <w:rFonts w:ascii="Times New Roman" w:hAnsi="Times New Roman"/>
                          <w:bCs/>
                          <w:i/>
                          <w:iCs/>
                          <w:color w:val="000000"/>
                          <w:sz w:val="26"/>
                          <w:szCs w:val="26"/>
                        </w:rPr>
                        <w:t xml:space="preserve"> с социальной средой, в ходе которого </w:t>
                      </w:r>
                      <w:proofErr w:type="spellStart"/>
                      <w:r w:rsidRPr="00994855">
                        <w:rPr>
                          <w:rFonts w:ascii="Times New Roman" w:hAnsi="Times New Roman"/>
                          <w:bCs/>
                          <w:i/>
                          <w:iCs/>
                          <w:color w:val="000000"/>
                          <w:sz w:val="26"/>
                          <w:szCs w:val="26"/>
                        </w:rPr>
                        <w:t>согласовы-ваются</w:t>
                      </w:r>
                      <w:proofErr w:type="spellEnd"/>
                      <w:r w:rsidRPr="00994855">
                        <w:rPr>
                          <w:rFonts w:ascii="Times New Roman" w:hAnsi="Times New Roman"/>
                          <w:bCs/>
                          <w:i/>
                          <w:iCs/>
                          <w:color w:val="000000"/>
                          <w:sz w:val="26"/>
                          <w:szCs w:val="26"/>
                        </w:rPr>
                        <w:t xml:space="preserve"> ожидания его участников. </w:t>
                      </w:r>
                    </w:p>
                  </w:txbxContent>
                </v:textbox>
              </v:rect>
            </w:pict>
          </mc:Fallback>
        </mc:AlternateContent>
      </w:r>
      <w:r w:rsidRPr="00EB5896">
        <w:rPr>
          <w:rFonts w:ascii="Times New Roman" w:eastAsia="Times New Roman" w:hAnsi="Times New Roman" w:cs="Times New Roman"/>
          <w:sz w:val="28"/>
          <w:szCs w:val="28"/>
          <w:lang w:val="x-none" w:eastAsia="x-none"/>
        </w:rPr>
        <w:t>Одной из ведущих задач современной социально-педагогической теории и практики является содействие формирующейся личности в ее социальной адаптации. Как правило, показателем социальной зрелости личности служит ее готовность быть активным, сознательным членом общества,</w:t>
      </w:r>
      <w:r w:rsidRPr="00EB5896">
        <w:rPr>
          <w:rFonts w:ascii="Times New Roman" w:eastAsia="Times New Roman" w:hAnsi="Times New Roman" w:cs="Times New Roman"/>
          <w:sz w:val="28"/>
          <w:szCs w:val="28"/>
          <w:lang w:eastAsia="x-none"/>
        </w:rPr>
        <w:t xml:space="preserve"> </w:t>
      </w:r>
      <w:r w:rsidRPr="00EB5896">
        <w:rPr>
          <w:rFonts w:ascii="Times New Roman" w:eastAsia="Times New Roman" w:hAnsi="Times New Roman" w:cs="Times New Roman"/>
          <w:sz w:val="28"/>
          <w:szCs w:val="28"/>
          <w:lang w:val="x-none" w:eastAsia="x-none"/>
        </w:rPr>
        <w:t>выполняющим многочисленные социальные</w:t>
      </w:r>
    </w:p>
    <w:p w:rsidR="00EB5896" w:rsidRPr="00EB5896" w:rsidRDefault="00EB5896" w:rsidP="00EB5896">
      <w:pPr>
        <w:spacing w:after="0" w:line="240" w:lineRule="auto"/>
        <w:ind w:firstLine="34"/>
        <w:jc w:val="both"/>
        <w:rPr>
          <w:rFonts w:ascii="Times New Roman" w:eastAsia="Times New Roman" w:hAnsi="Times New Roman" w:cs="Times New Roman"/>
          <w:sz w:val="28"/>
          <w:szCs w:val="28"/>
          <w:lang w:val="x-none" w:eastAsia="x-none"/>
        </w:rPr>
      </w:pPr>
      <w:r w:rsidRPr="00EB5896">
        <w:rPr>
          <w:rFonts w:ascii="Times New Roman" w:eastAsia="Times New Roman" w:hAnsi="Times New Roman" w:cs="Times New Roman"/>
          <w:sz w:val="28"/>
          <w:szCs w:val="28"/>
          <w:lang w:val="x-none" w:eastAsia="x-none"/>
        </w:rPr>
        <w:t>функции и обязанности. Социально зрелая личность способна не только успешно адаптироваться к среде, но и активно влиять на нее, перестраивая свое окружение в соответствии со своими убеждениями, принципами и ценностными ориентациями.</w:t>
      </w:r>
    </w:p>
    <w:p w:rsidR="00EB5896" w:rsidRPr="00EB5896" w:rsidRDefault="00EB5896" w:rsidP="00EB5896">
      <w:pPr>
        <w:spacing w:after="0" w:line="240" w:lineRule="auto"/>
        <w:ind w:firstLine="709"/>
        <w:jc w:val="both"/>
        <w:rPr>
          <w:rFonts w:ascii="Times New Roman" w:eastAsia="Times New Roman" w:hAnsi="Times New Roman" w:cs="Times New Roman"/>
          <w:sz w:val="28"/>
          <w:szCs w:val="28"/>
          <w:lang w:val="x-none" w:eastAsia="x-none"/>
        </w:rPr>
      </w:pPr>
      <w:r w:rsidRPr="00EB5896">
        <w:rPr>
          <w:rFonts w:ascii="Times New Roman" w:eastAsia="Times New Roman" w:hAnsi="Times New Roman" w:cs="Times New Roman"/>
          <w:sz w:val="28"/>
          <w:szCs w:val="28"/>
          <w:lang w:val="x-none" w:eastAsia="x-none"/>
        </w:rPr>
        <w:t>В настоящее время переход к качественно иной атмосфере школьного обучения, складывающийся из совокупности умственных, эмоциональных и физических нагрузок, предъявляет новые, более сложные требования к личности учащегося и его интеллектуальным возможностям, что нередко вызывает значительные трудности в социальной адаптации школьников, особенно подросткового и старшего школьного возраста. Это усугубляется еще и тем, что в период перехода от детскости к взрослости происходят серьезные изменения как в организме, психике ребенка, так и характере его взаимоотношений с окружающими. Поэтому подростковый возраст, как и период ранней юности, являются объектами пристального внимания как отечественных, так и зарубежных специалистов в области педагогики и психологии, занимающихся вопросами дезадаптации воспитанников (С.А. </w:t>
      </w:r>
      <w:proofErr w:type="spellStart"/>
      <w:r w:rsidRPr="00EB5896">
        <w:rPr>
          <w:rFonts w:ascii="Times New Roman" w:eastAsia="Times New Roman" w:hAnsi="Times New Roman" w:cs="Times New Roman"/>
          <w:sz w:val="28"/>
          <w:szCs w:val="28"/>
          <w:lang w:val="x-none" w:eastAsia="x-none"/>
        </w:rPr>
        <w:t>Беличева</w:t>
      </w:r>
      <w:proofErr w:type="spellEnd"/>
      <w:r w:rsidRPr="00EB5896">
        <w:rPr>
          <w:rFonts w:ascii="Times New Roman" w:eastAsia="Times New Roman" w:hAnsi="Times New Roman" w:cs="Times New Roman"/>
          <w:sz w:val="28"/>
          <w:szCs w:val="28"/>
          <w:lang w:val="x-none" w:eastAsia="x-none"/>
        </w:rPr>
        <w:t>, А.С. Белкин, Л.И. Белозерова, Т.Д. </w:t>
      </w:r>
      <w:proofErr w:type="spellStart"/>
      <w:r w:rsidRPr="00EB5896">
        <w:rPr>
          <w:rFonts w:ascii="Times New Roman" w:eastAsia="Times New Roman" w:hAnsi="Times New Roman" w:cs="Times New Roman"/>
          <w:sz w:val="28"/>
          <w:szCs w:val="28"/>
          <w:lang w:val="x-none" w:eastAsia="x-none"/>
        </w:rPr>
        <w:t>Молодцова</w:t>
      </w:r>
      <w:proofErr w:type="spellEnd"/>
      <w:r w:rsidRPr="00EB5896">
        <w:rPr>
          <w:rFonts w:ascii="Times New Roman" w:eastAsia="Times New Roman" w:hAnsi="Times New Roman" w:cs="Times New Roman"/>
          <w:sz w:val="28"/>
          <w:szCs w:val="28"/>
          <w:lang w:val="x-none" w:eastAsia="x-none"/>
        </w:rPr>
        <w:t xml:space="preserve"> и другие). </w:t>
      </w:r>
    </w:p>
    <w:p w:rsidR="00EB5896" w:rsidRPr="00EB5896" w:rsidRDefault="00EB5896" w:rsidP="00EB5896">
      <w:pPr>
        <w:keepNext/>
        <w:spacing w:before="240" w:after="60" w:line="240" w:lineRule="auto"/>
        <w:ind w:left="3861" w:firstLine="709"/>
        <w:outlineLvl w:val="3"/>
        <w:rPr>
          <w:rFonts w:ascii="Times New Roman" w:eastAsia="Times New Roman" w:hAnsi="Times New Roman" w:cs="Times New Roman"/>
          <w:b/>
          <w:bCs/>
          <w:i/>
          <w:noProof/>
          <w:sz w:val="28"/>
          <w:szCs w:val="28"/>
          <w:lang w:eastAsia="ru-RU"/>
        </w:rPr>
      </w:pPr>
      <w:r w:rsidRPr="00EB5896">
        <w:rPr>
          <w:rFonts w:ascii="Times New Roman" w:eastAsia="Times New Roman" w:hAnsi="Times New Roman" w:cs="Times New Roman"/>
          <w:b/>
          <w:bCs/>
          <w:i/>
          <w:noProof/>
          <w:sz w:val="28"/>
          <w:szCs w:val="28"/>
          <w:lang w:eastAsia="ru-RU"/>
        </w:rPr>
        <w:t>Понятие дезадаптации, ее виды</w:t>
      </w:r>
    </w:p>
    <w:p w:rsidR="00EB5896" w:rsidRPr="00EB5896" w:rsidRDefault="00EB5896" w:rsidP="00EB5896">
      <w:pPr>
        <w:tabs>
          <w:tab w:val="left" w:pos="5103"/>
        </w:tabs>
        <w:spacing w:after="0" w:line="240" w:lineRule="auto"/>
        <w:ind w:left="3828" w:right="-1" w:firstLine="709"/>
        <w:jc w:val="both"/>
        <w:rPr>
          <w:rFonts w:ascii="Times New Roman" w:eastAsia="Times New Roman" w:hAnsi="Times New Roman" w:cs="Times New Roman"/>
          <w:sz w:val="28"/>
          <w:szCs w:val="28"/>
          <w:lang w:eastAsia="x-none"/>
        </w:rPr>
      </w:pPr>
      <w:r>
        <w:rPr>
          <w:rFonts w:ascii="Arial CYR" w:eastAsia="Times New Roman" w:hAnsi="Arial CYR" w:cs="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25400</wp:posOffset>
                </wp:positionV>
                <wp:extent cx="2291080" cy="1304925"/>
                <wp:effectExtent l="0" t="0" r="1397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1080" cy="1304925"/>
                        </a:xfrm>
                        <a:prstGeom prst="rect">
                          <a:avLst/>
                        </a:prstGeom>
                        <a:solidFill>
                          <a:srgbClr val="C0504D">
                            <a:lumMod val="40000"/>
                            <a:lumOff val="60000"/>
                          </a:srgbClr>
                        </a:solidFill>
                        <a:ln w="25400" cap="flat" cmpd="sng" algn="ctr">
                          <a:solidFill>
                            <a:srgbClr val="C0504D"/>
                          </a:solidFill>
                          <a:prstDash val="solid"/>
                        </a:ln>
                        <a:effectLst/>
                      </wps:spPr>
                      <wps:txb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 xml:space="preserve">Социальная дезадаптация – </w:t>
                            </w:r>
                            <w:r w:rsidRPr="00994855">
                              <w:rPr>
                                <w:rFonts w:ascii="Times New Roman" w:hAnsi="Times New Roman"/>
                                <w:bCs/>
                                <w:i/>
                                <w:iCs/>
                                <w:color w:val="000000"/>
                                <w:sz w:val="26"/>
                                <w:szCs w:val="26"/>
                              </w:rPr>
                              <w:t>неспособность или невозможность индивида приспосабливаться к условиям и требованиям социального окружения.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45pt;margin-top:2pt;width:180.4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" fillcolor="#e6b9b8" strokecolor="#c0504d" strokeweight="2pt">
                <v:path arrowok="t"/>
                <v:textbo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 xml:space="preserve">Социальная дезадаптация – </w:t>
                      </w:r>
                      <w:r w:rsidRPr="00994855">
                        <w:rPr>
                          <w:rFonts w:ascii="Times New Roman" w:hAnsi="Times New Roman"/>
                          <w:bCs/>
                          <w:i/>
                          <w:iCs/>
                          <w:color w:val="000000"/>
                          <w:sz w:val="26"/>
                          <w:szCs w:val="26"/>
                        </w:rPr>
                        <w:t>неспособность или невозможность индивида приспосабливаться к условиям и требованиям социального окружения.</w:t>
                      </w:r>
                    </w:p>
                  </w:txbxContent>
                </v:textbox>
              </v:rect>
            </w:pict>
          </mc:Fallback>
        </mc:AlternateContent>
      </w:r>
      <w:r w:rsidRPr="00EB5896">
        <w:rPr>
          <w:rFonts w:ascii="Times New Roman" w:eastAsia="Times New Roman" w:hAnsi="Times New Roman" w:cs="Times New Roman"/>
          <w:sz w:val="28"/>
          <w:szCs w:val="28"/>
          <w:lang w:val="x-none" w:eastAsia="x-none"/>
        </w:rPr>
        <w:t xml:space="preserve">Дезадаптированными называют таких учащихся, поведение которых неадекватно </w:t>
      </w:r>
      <w:r w:rsidRPr="00EB5896">
        <w:rPr>
          <w:rFonts w:ascii="Times New Roman" w:eastAsia="Times New Roman" w:hAnsi="Times New Roman" w:cs="Times New Roman"/>
          <w:spacing w:val="-20"/>
          <w:sz w:val="28"/>
          <w:szCs w:val="28"/>
          <w:lang w:val="x-none" w:eastAsia="x-none"/>
        </w:rPr>
        <w:t>нормам и требованиям ближайшего окружения, выполняющего функцию институтов социализации. Основу</w:t>
      </w:r>
      <w:r w:rsidRPr="00EB5896">
        <w:rPr>
          <w:rFonts w:ascii="Times New Roman" w:eastAsia="Times New Roman" w:hAnsi="Times New Roman" w:cs="Times New Roman"/>
          <w:sz w:val="28"/>
          <w:szCs w:val="28"/>
          <w:lang w:val="x-none" w:eastAsia="x-none"/>
        </w:rPr>
        <w:t xml:space="preserve"> дезадаптированного поведения составляет конфликт, под его влиянием постепенно формируется неадекватное</w:t>
      </w:r>
      <w:r w:rsidRPr="00EB5896">
        <w:rPr>
          <w:rFonts w:ascii="Times New Roman" w:eastAsia="Times New Roman" w:hAnsi="Times New Roman" w:cs="Times New Roman"/>
          <w:sz w:val="28"/>
          <w:szCs w:val="28"/>
          <w:lang w:eastAsia="x-none"/>
        </w:rPr>
        <w:t xml:space="preserve"> </w:t>
      </w:r>
      <w:proofErr w:type="spellStart"/>
      <w:r w:rsidRPr="00EB5896">
        <w:rPr>
          <w:rFonts w:ascii="Times New Roman" w:eastAsia="Times New Roman" w:hAnsi="Times New Roman" w:cs="Times New Roman"/>
          <w:sz w:val="28"/>
          <w:szCs w:val="28"/>
          <w:lang w:eastAsia="x-none"/>
        </w:rPr>
        <w:t>реа</w:t>
      </w:r>
      <w:proofErr w:type="spellEnd"/>
      <w:r w:rsidRPr="00EB5896">
        <w:rPr>
          <w:rFonts w:ascii="Times New Roman" w:eastAsia="Times New Roman" w:hAnsi="Times New Roman" w:cs="Times New Roman"/>
          <w:sz w:val="28"/>
          <w:szCs w:val="28"/>
          <w:lang w:eastAsia="x-none"/>
        </w:rPr>
        <w:t>-</w:t>
      </w:r>
    </w:p>
    <w:p w:rsidR="00EB5896" w:rsidRPr="00EB5896" w:rsidRDefault="00EB5896" w:rsidP="00EB5896">
      <w:pPr>
        <w:tabs>
          <w:tab w:val="left" w:pos="5103"/>
        </w:tabs>
        <w:spacing w:after="0" w:line="240" w:lineRule="auto"/>
        <w:ind w:right="-1"/>
        <w:jc w:val="both"/>
        <w:rPr>
          <w:rFonts w:ascii="Times New Roman" w:eastAsia="Times New Roman" w:hAnsi="Times New Roman" w:cs="Times New Roman"/>
          <w:sz w:val="28"/>
          <w:szCs w:val="28"/>
          <w:lang w:eastAsia="x-none"/>
        </w:rPr>
      </w:pPr>
      <w:proofErr w:type="spellStart"/>
      <w:r w:rsidRPr="00EB5896">
        <w:rPr>
          <w:rFonts w:ascii="Times New Roman" w:eastAsia="Times New Roman" w:hAnsi="Times New Roman" w:cs="Times New Roman"/>
          <w:sz w:val="28"/>
          <w:szCs w:val="28"/>
          <w:lang w:val="x-none" w:eastAsia="x-none"/>
        </w:rPr>
        <w:t>гирование</w:t>
      </w:r>
      <w:proofErr w:type="spellEnd"/>
      <w:r w:rsidRPr="00EB5896">
        <w:rPr>
          <w:rFonts w:ascii="Times New Roman" w:eastAsia="Times New Roman" w:hAnsi="Times New Roman" w:cs="Times New Roman"/>
          <w:sz w:val="28"/>
          <w:szCs w:val="28"/>
          <w:lang w:val="x-none" w:eastAsia="x-none"/>
        </w:rPr>
        <w:t xml:space="preserve"> на условия и требования среды в форме тех или иных отклонений в поведении как реакция на систематически провоцирующие факторы, справиться с которыми человек не в состоянии. </w:t>
      </w:r>
    </w:p>
    <w:p w:rsidR="00EB5896" w:rsidRPr="00EB5896" w:rsidRDefault="00EB5896" w:rsidP="00EB5896">
      <w:pPr>
        <w:tabs>
          <w:tab w:val="left" w:pos="5103"/>
        </w:tabs>
        <w:spacing w:after="0" w:line="240" w:lineRule="auto"/>
        <w:ind w:right="-1"/>
        <w:jc w:val="both"/>
        <w:rPr>
          <w:rFonts w:ascii="Times New Roman" w:eastAsia="Times New Roman" w:hAnsi="Times New Roman" w:cs="Times New Roman"/>
          <w:sz w:val="28"/>
          <w:szCs w:val="28"/>
          <w:lang w:eastAsia="x-none"/>
        </w:rPr>
      </w:pPr>
    </w:p>
    <w:p w:rsidR="00EB5896" w:rsidRPr="00EB5896" w:rsidRDefault="00EB5896" w:rsidP="00EB5896">
      <w:pPr>
        <w:spacing w:after="0" w:line="240" w:lineRule="auto"/>
        <w:ind w:firstLine="709"/>
        <w:jc w:val="both"/>
        <w:textAlignment w:val="top"/>
        <w:rPr>
          <w:rFonts w:ascii="Times New Roman" w:eastAsia="Times New Roman" w:hAnsi="Times New Roman" w:cs="Times New Roman"/>
          <w:sz w:val="28"/>
          <w:szCs w:val="28"/>
          <w:bdr w:val="none" w:sz="0" w:space="0" w:color="auto" w:frame="1"/>
        </w:rPr>
      </w:pPr>
      <w:r w:rsidRPr="00EB5896">
        <w:rPr>
          <w:rFonts w:ascii="Times New Roman" w:eastAsia="Calibri" w:hAnsi="Times New Roman" w:cs="Times New Roman"/>
          <w:sz w:val="28"/>
          <w:szCs w:val="28"/>
        </w:rPr>
        <w:t xml:space="preserve">В настоящее время существует множество классификаций дезадаптации по различным критериям. Приведем как одну из популярных </w:t>
      </w:r>
      <w:r w:rsidRPr="00EB5896">
        <w:rPr>
          <w:rFonts w:ascii="Times New Roman" w:eastAsia="Calibri" w:hAnsi="Times New Roman" w:cs="Times New Roman"/>
          <w:sz w:val="28"/>
          <w:szCs w:val="28"/>
        </w:rPr>
        <w:lastRenderedPageBreak/>
        <w:t xml:space="preserve">классификацию видов дезадаптации С.А. </w:t>
      </w:r>
      <w:proofErr w:type="spellStart"/>
      <w:r w:rsidRPr="00EB5896">
        <w:rPr>
          <w:rFonts w:ascii="Times New Roman" w:eastAsia="Calibri" w:hAnsi="Times New Roman" w:cs="Times New Roman"/>
          <w:sz w:val="28"/>
          <w:szCs w:val="28"/>
        </w:rPr>
        <w:t>Беличевой</w:t>
      </w:r>
      <w:proofErr w:type="spellEnd"/>
      <w:r w:rsidRPr="00EB5896">
        <w:rPr>
          <w:rFonts w:ascii="Times New Roman" w:eastAsia="Calibri" w:hAnsi="Times New Roman" w:cs="Times New Roman"/>
          <w:sz w:val="28"/>
          <w:szCs w:val="28"/>
        </w:rPr>
        <w:t xml:space="preserve">, которая выделяет патогенную, психосоциальную и социальную </w:t>
      </w:r>
      <w:proofErr w:type="spellStart"/>
      <w:r w:rsidRPr="00EB5896">
        <w:rPr>
          <w:rFonts w:ascii="Times New Roman" w:eastAsia="Calibri" w:hAnsi="Times New Roman" w:cs="Times New Roman"/>
          <w:sz w:val="28"/>
          <w:szCs w:val="28"/>
        </w:rPr>
        <w:t>дезадаптацию</w:t>
      </w:r>
      <w:proofErr w:type="spellEnd"/>
      <w:r w:rsidRPr="00EB5896">
        <w:rPr>
          <w:rFonts w:ascii="Times New Roman" w:eastAsia="Calibri" w:hAnsi="Times New Roman" w:cs="Times New Roman"/>
          <w:sz w:val="28"/>
          <w:szCs w:val="28"/>
        </w:rPr>
        <w:t xml:space="preserve">. </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bCs/>
          <w:i/>
          <w:iCs/>
          <w:color w:val="000000"/>
          <w:sz w:val="28"/>
          <w:szCs w:val="28"/>
        </w:rPr>
        <w:t>Патогенная дезадаптация</w:t>
      </w:r>
      <w:r w:rsidRPr="00EB5896">
        <w:rPr>
          <w:rFonts w:ascii="Times New Roman" w:eastAsia="Calibri" w:hAnsi="Times New Roman" w:cs="Times New Roman"/>
          <w:color w:val="000000"/>
          <w:sz w:val="28"/>
          <w:szCs w:val="28"/>
        </w:rPr>
        <w:t xml:space="preserve"> вызвана отклонениями, патологиями психического развития и нервно-психическими заболеваниями, в основе которых лежат функционально-органические поражения нервной системы. То есть в одном случае патогенная дезадаптация может выражаться в разной степени и глубине нервно-психического заболевания, в другом – в разной степени интеллектуальной недостаточности. </w:t>
      </w:r>
      <w:proofErr w:type="spellStart"/>
      <w:r w:rsidRPr="00EB5896">
        <w:rPr>
          <w:rFonts w:ascii="Times New Roman" w:eastAsia="Calibri" w:hAnsi="Times New Roman" w:cs="Times New Roman"/>
          <w:color w:val="000000"/>
          <w:sz w:val="28"/>
          <w:szCs w:val="28"/>
        </w:rPr>
        <w:t>Девиантное</w:t>
      </w:r>
      <w:proofErr w:type="spellEnd"/>
      <w:r w:rsidRPr="00EB5896">
        <w:rPr>
          <w:rFonts w:ascii="Times New Roman" w:eastAsia="Calibri" w:hAnsi="Times New Roman" w:cs="Times New Roman"/>
          <w:color w:val="000000"/>
          <w:sz w:val="28"/>
          <w:szCs w:val="28"/>
        </w:rPr>
        <w:t xml:space="preserve"> поведение таких несовершеннолетних является проявлением нарушений состояния их здоровья. </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i/>
          <w:sz w:val="28"/>
          <w:szCs w:val="28"/>
        </w:rPr>
        <w:t>Психосоциальная дезадаптация</w:t>
      </w:r>
      <w:r w:rsidRPr="00EB5896">
        <w:rPr>
          <w:rFonts w:ascii="Times New Roman" w:eastAsia="Calibri" w:hAnsi="Times New Roman" w:cs="Times New Roman"/>
          <w:sz w:val="28"/>
          <w:szCs w:val="28"/>
        </w:rPr>
        <w:t xml:space="preserve"> </w:t>
      </w:r>
      <w:r w:rsidRPr="00EB5896">
        <w:rPr>
          <w:rFonts w:ascii="Times New Roman" w:eastAsia="Calibri" w:hAnsi="Times New Roman" w:cs="Times New Roman"/>
          <w:color w:val="000000"/>
          <w:sz w:val="28"/>
          <w:szCs w:val="28"/>
        </w:rPr>
        <w:t>вызвана половозрастными и индивидуально-психологическими особенностями, которые обусловливают определенную нестандартность, трудновоспитуемость, требующими индивидуального подхода к подросткам.</w:t>
      </w:r>
      <w:r w:rsidRPr="00EB5896">
        <w:rPr>
          <w:rFonts w:ascii="Times New Roman" w:eastAsia="Calibri" w:hAnsi="Times New Roman" w:cs="Times New Roman"/>
          <w:sz w:val="28"/>
          <w:szCs w:val="28"/>
        </w:rPr>
        <w:t xml:space="preserve"> </w:t>
      </w:r>
      <w:r w:rsidRPr="00EB5896">
        <w:rPr>
          <w:rFonts w:ascii="Times New Roman" w:eastAsia="Calibri" w:hAnsi="Times New Roman" w:cs="Times New Roman"/>
          <w:color w:val="000000"/>
          <w:sz w:val="28"/>
          <w:szCs w:val="28"/>
        </w:rPr>
        <w:t>Речь идет о некоторых личностных психологических особенностях, затрудняющих социальную адаптацию подростков. К ним могут относиться различные акцентуации характера, неадекватное проявление самооценки, нарушение эмоционально-волевой и коммуникативной сферы, неосознаваемые регуляторы поведения, комплексы, фобии (навязчивые страхи), тревожность, агрессивность. У таких подростков, как правило, нет заметных изменений в ценностно-норма</w:t>
      </w:r>
      <w:r w:rsidRPr="00EB5896">
        <w:rPr>
          <w:rFonts w:ascii="Times New Roman" w:eastAsia="Calibri" w:hAnsi="Times New Roman" w:cs="Times New Roman"/>
          <w:color w:val="000000"/>
          <w:sz w:val="28"/>
          <w:szCs w:val="28"/>
        </w:rPr>
        <w:softHyphen/>
        <w:t xml:space="preserve">тивной сфере, их проблемы носят психологический характер. </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xml:space="preserve"> </w:t>
      </w:r>
      <w:r w:rsidRPr="00EB5896">
        <w:rPr>
          <w:rFonts w:ascii="Times New Roman" w:eastAsia="Calibri" w:hAnsi="Times New Roman" w:cs="Times New Roman"/>
          <w:i/>
          <w:sz w:val="28"/>
          <w:szCs w:val="28"/>
        </w:rPr>
        <w:t>Социальная дезадаптация</w:t>
      </w:r>
      <w:r w:rsidRPr="00EB5896">
        <w:rPr>
          <w:rFonts w:ascii="Times New Roman" w:eastAsia="Calibri" w:hAnsi="Times New Roman" w:cs="Times New Roman"/>
          <w:sz w:val="28"/>
          <w:szCs w:val="28"/>
        </w:rPr>
        <w:t xml:space="preserve"> проявляется в деформации системы внутренней регуляции, </w:t>
      </w:r>
      <w:proofErr w:type="spellStart"/>
      <w:r w:rsidRPr="00EB5896">
        <w:rPr>
          <w:rFonts w:ascii="Times New Roman" w:eastAsia="Calibri" w:hAnsi="Times New Roman" w:cs="Times New Roman"/>
          <w:sz w:val="28"/>
          <w:szCs w:val="28"/>
        </w:rPr>
        <w:t>референтных</w:t>
      </w:r>
      <w:proofErr w:type="spellEnd"/>
      <w:r w:rsidRPr="00EB5896">
        <w:rPr>
          <w:rFonts w:ascii="Times New Roman" w:eastAsia="Calibri" w:hAnsi="Times New Roman" w:cs="Times New Roman"/>
          <w:sz w:val="28"/>
          <w:szCs w:val="28"/>
        </w:rPr>
        <w:t xml:space="preserve"> и ценностных ориентаций, социальных установок, в асоциальных формах поведения и нарушениях норм морали и права. Социальная дезадаптация подростка не является врожденным процессом и никогда не возникает спонтанно или неожиданно. Ее образованию предшествует целый поэтапный комплекс отрицательных новообразований. </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xml:space="preserve">Различают две фазы социальной дезадаптации. </w:t>
      </w:r>
      <w:r w:rsidRPr="00EB5896">
        <w:rPr>
          <w:rFonts w:ascii="Times New Roman" w:eastAsia="Calibri" w:hAnsi="Times New Roman" w:cs="Times New Roman"/>
          <w:i/>
          <w:sz w:val="28"/>
          <w:szCs w:val="28"/>
        </w:rPr>
        <w:t>Первая фаза</w:t>
      </w:r>
      <w:r w:rsidRPr="00EB5896">
        <w:rPr>
          <w:rFonts w:ascii="Times New Roman" w:eastAsia="Calibri" w:hAnsi="Times New Roman" w:cs="Times New Roman"/>
          <w:sz w:val="28"/>
          <w:szCs w:val="28"/>
        </w:rPr>
        <w:t xml:space="preserve"> характеризуется отчуждением учащегося от школы при сохранении достаточно высокой </w:t>
      </w:r>
      <w:proofErr w:type="spellStart"/>
      <w:r w:rsidRPr="00EB5896">
        <w:rPr>
          <w:rFonts w:ascii="Times New Roman" w:eastAsia="Calibri" w:hAnsi="Times New Roman" w:cs="Times New Roman"/>
          <w:sz w:val="28"/>
          <w:szCs w:val="28"/>
        </w:rPr>
        <w:t>референтности</w:t>
      </w:r>
      <w:proofErr w:type="spellEnd"/>
      <w:r w:rsidRPr="00EB5896">
        <w:rPr>
          <w:rFonts w:ascii="Times New Roman" w:eastAsia="Calibri" w:hAnsi="Times New Roman" w:cs="Times New Roman"/>
          <w:sz w:val="28"/>
          <w:szCs w:val="28"/>
        </w:rPr>
        <w:t xml:space="preserve"> в семье (школьная дезадаптация). Стадия школьной дезадаптации представлена </w:t>
      </w:r>
      <w:r w:rsidRPr="00EB5896">
        <w:rPr>
          <w:rFonts w:ascii="Times New Roman" w:eastAsia="Calibri" w:hAnsi="Times New Roman" w:cs="Times New Roman"/>
          <w:bCs/>
          <w:iCs/>
          <w:sz w:val="28"/>
          <w:szCs w:val="28"/>
        </w:rPr>
        <w:t xml:space="preserve">трудновоспитуемыми и </w:t>
      </w:r>
      <w:proofErr w:type="spellStart"/>
      <w:r w:rsidRPr="00EB5896">
        <w:rPr>
          <w:rFonts w:ascii="Times New Roman" w:eastAsia="Calibri" w:hAnsi="Times New Roman" w:cs="Times New Roman"/>
          <w:bCs/>
          <w:iCs/>
          <w:sz w:val="28"/>
          <w:szCs w:val="28"/>
        </w:rPr>
        <w:t>труднообучаемыми</w:t>
      </w:r>
      <w:proofErr w:type="spellEnd"/>
      <w:r w:rsidRPr="00EB5896">
        <w:rPr>
          <w:rFonts w:ascii="Times New Roman" w:eastAsia="Calibri" w:hAnsi="Times New Roman" w:cs="Times New Roman"/>
          <w:bCs/>
          <w:iCs/>
          <w:sz w:val="28"/>
          <w:szCs w:val="28"/>
        </w:rPr>
        <w:t xml:space="preserve"> учащимися</w:t>
      </w:r>
      <w:r w:rsidRPr="00EB5896">
        <w:rPr>
          <w:rFonts w:ascii="Times New Roman" w:eastAsia="Calibri" w:hAnsi="Times New Roman" w:cs="Times New Roman"/>
          <w:sz w:val="28"/>
          <w:szCs w:val="28"/>
        </w:rPr>
        <w:t xml:space="preserve">, для которых характерно хроническое отставание по ряду предметов школьной программы, сопротивление педагогическим воздействиям, дерзость учителям, различные асоциальные проявления (сквернословие, курение, хулиганские проступки, пропуски уроков). Вместе с тем, несмотря на отставание в учебе, значительная часть педагогически запущенных учащихся стремится к получению профессии, экономической самостоятельности, готова трудиться. Деформация в их ценностно-нормативной сфере пока незначительна. </w:t>
      </w:r>
      <w:r w:rsidRPr="00EB5896">
        <w:rPr>
          <w:rFonts w:ascii="Times New Roman" w:eastAsia="Calibri" w:hAnsi="Times New Roman" w:cs="Times New Roman"/>
          <w:i/>
          <w:sz w:val="28"/>
          <w:szCs w:val="28"/>
        </w:rPr>
        <w:t>Вторая фаза</w:t>
      </w:r>
      <w:r w:rsidRPr="00EB5896">
        <w:rPr>
          <w:rFonts w:ascii="Times New Roman" w:eastAsia="Calibri" w:hAnsi="Times New Roman" w:cs="Times New Roman"/>
          <w:sz w:val="28"/>
          <w:szCs w:val="28"/>
        </w:rPr>
        <w:t xml:space="preserve"> более опасна и характеризуется отчуждением и от школы, и от семьи (непосредственно социальная дезадаптация). Теряется связь с главными институтами социализации. Происходит усвоение искаженных ценностно-нормативных представлений и появляется первый опыт в антисоциальных юношеских группировках. Результатом этого является не только отставание в </w:t>
      </w:r>
      <w:r w:rsidRPr="00EB5896">
        <w:rPr>
          <w:rFonts w:ascii="Times New Roman" w:eastAsia="Calibri" w:hAnsi="Times New Roman" w:cs="Times New Roman"/>
          <w:sz w:val="28"/>
          <w:szCs w:val="28"/>
        </w:rPr>
        <w:lastRenderedPageBreak/>
        <w:t xml:space="preserve">учебе, плохая успеваемость, но и возрастающий психологический дискомфорт, которые испытывают подростки в школе. </w:t>
      </w:r>
    </w:p>
    <w:p w:rsidR="00EB5896" w:rsidRPr="00EB5896" w:rsidRDefault="00EB5896" w:rsidP="00EB5896">
      <w:pPr>
        <w:spacing w:after="0" w:line="240" w:lineRule="auto"/>
        <w:ind w:firstLine="709"/>
        <w:jc w:val="both"/>
        <w:textAlignment w:val="top"/>
        <w:rPr>
          <w:rFonts w:ascii="Times New Roman" w:eastAsia="Times New Roman" w:hAnsi="Times New Roman" w:cs="Times New Roman"/>
          <w:sz w:val="28"/>
          <w:szCs w:val="28"/>
          <w:bdr w:val="none" w:sz="0" w:space="0" w:color="auto" w:frame="1"/>
        </w:rPr>
      </w:pPr>
      <w:r w:rsidRPr="00EB5896">
        <w:rPr>
          <w:rFonts w:ascii="Times New Roman" w:eastAsia="Times New Roman" w:hAnsi="Times New Roman" w:cs="Times New Roman"/>
          <w:sz w:val="28"/>
          <w:szCs w:val="28"/>
          <w:bdr w:val="none" w:sz="0" w:space="0" w:color="auto" w:frame="1"/>
        </w:rPr>
        <w:t xml:space="preserve">Белорусским психотерапевтом Т.В. Кондрашенко разработана типология </w:t>
      </w:r>
      <w:proofErr w:type="spellStart"/>
      <w:r w:rsidRPr="00EB5896">
        <w:rPr>
          <w:rFonts w:ascii="Times New Roman" w:eastAsia="Times New Roman" w:hAnsi="Times New Roman" w:cs="Times New Roman"/>
          <w:sz w:val="28"/>
          <w:szCs w:val="28"/>
          <w:bdr w:val="none" w:sz="0" w:space="0" w:color="auto" w:frame="1"/>
        </w:rPr>
        <w:t>дезадаптированных</w:t>
      </w:r>
      <w:proofErr w:type="spellEnd"/>
      <w:r w:rsidRPr="00EB5896">
        <w:rPr>
          <w:rFonts w:ascii="Times New Roman" w:eastAsia="Times New Roman" w:hAnsi="Times New Roman" w:cs="Times New Roman"/>
          <w:sz w:val="28"/>
          <w:szCs w:val="28"/>
          <w:bdr w:val="none" w:sz="0" w:space="0" w:color="auto" w:frame="1"/>
        </w:rPr>
        <w:t xml:space="preserve"> подростков. Таких типов он выделил десять: «</w:t>
      </w:r>
      <w:proofErr w:type="spellStart"/>
      <w:r w:rsidRPr="00EB5896">
        <w:rPr>
          <w:rFonts w:ascii="Times New Roman" w:eastAsia="Times New Roman" w:hAnsi="Times New Roman" w:cs="Times New Roman"/>
          <w:sz w:val="28"/>
          <w:szCs w:val="28"/>
          <w:bdr w:val="none" w:sz="0" w:space="0" w:color="auto" w:frame="1"/>
        </w:rPr>
        <w:t>саморазрушители</w:t>
      </w:r>
      <w:proofErr w:type="spellEnd"/>
      <w:r w:rsidRPr="00EB5896">
        <w:rPr>
          <w:rFonts w:ascii="Times New Roman" w:eastAsia="Times New Roman" w:hAnsi="Times New Roman" w:cs="Times New Roman"/>
          <w:sz w:val="28"/>
          <w:szCs w:val="28"/>
          <w:bdr w:val="none" w:sz="0" w:space="0" w:color="auto" w:frame="1"/>
        </w:rPr>
        <w:t>», «</w:t>
      </w:r>
      <w:proofErr w:type="spellStart"/>
      <w:r w:rsidRPr="00EB5896">
        <w:rPr>
          <w:rFonts w:ascii="Times New Roman" w:eastAsia="Times New Roman" w:hAnsi="Times New Roman" w:cs="Times New Roman"/>
          <w:sz w:val="28"/>
          <w:szCs w:val="28"/>
          <w:bdr w:val="none" w:sz="0" w:space="0" w:color="auto" w:frame="1"/>
        </w:rPr>
        <w:t>неумеющие</w:t>
      </w:r>
      <w:proofErr w:type="spellEnd"/>
      <w:r w:rsidRPr="00EB5896">
        <w:rPr>
          <w:rFonts w:ascii="Times New Roman" w:eastAsia="Times New Roman" w:hAnsi="Times New Roman" w:cs="Times New Roman"/>
          <w:sz w:val="28"/>
          <w:szCs w:val="28"/>
          <w:bdr w:val="none" w:sz="0" w:space="0" w:color="auto" w:frame="1"/>
        </w:rPr>
        <w:t>», «инертные», «конформисты», «разрушители», «смирившиеся», «себялюбцы», «демонстративные», «заблуждающиеся» и «стремящиеся». При этом в каждом из типов наблюдаются дефекты различных сторон личности подростка.</w:t>
      </w:r>
    </w:p>
    <w:p w:rsidR="00EB5896" w:rsidRPr="00EB5896" w:rsidRDefault="00EB5896" w:rsidP="00EB5896">
      <w:pPr>
        <w:spacing w:after="0" w:line="240" w:lineRule="auto"/>
        <w:ind w:firstLine="709"/>
        <w:jc w:val="both"/>
        <w:textAlignment w:val="top"/>
        <w:rPr>
          <w:rFonts w:ascii="Times New Roman" w:eastAsia="Times New Roman" w:hAnsi="Times New Roman" w:cs="Times New Roman"/>
          <w:sz w:val="28"/>
          <w:szCs w:val="28"/>
          <w:bdr w:val="none" w:sz="0" w:space="0" w:color="auto" w:frame="1"/>
        </w:rPr>
      </w:pPr>
      <w:r w:rsidRPr="00EB5896">
        <w:rPr>
          <w:rFonts w:ascii="Times New Roman" w:eastAsia="Times New Roman" w:hAnsi="Times New Roman" w:cs="Times New Roman"/>
          <w:sz w:val="28"/>
          <w:szCs w:val="28"/>
          <w:bdr w:val="none" w:sz="0" w:space="0" w:color="auto" w:frame="1"/>
        </w:rPr>
        <w:t xml:space="preserve"> «</w:t>
      </w:r>
      <w:proofErr w:type="spellStart"/>
      <w:r w:rsidRPr="00EB5896">
        <w:rPr>
          <w:rFonts w:ascii="Times New Roman" w:eastAsia="Times New Roman" w:hAnsi="Times New Roman" w:cs="Times New Roman"/>
          <w:sz w:val="28"/>
          <w:szCs w:val="28"/>
          <w:bdr w:val="none" w:sz="0" w:space="0" w:color="auto" w:frame="1"/>
        </w:rPr>
        <w:t>Саморазрушители</w:t>
      </w:r>
      <w:proofErr w:type="spellEnd"/>
      <w:r w:rsidRPr="00EB5896">
        <w:rPr>
          <w:rFonts w:ascii="Times New Roman" w:eastAsia="Times New Roman" w:hAnsi="Times New Roman" w:cs="Times New Roman"/>
          <w:sz w:val="28"/>
          <w:szCs w:val="28"/>
          <w:bdr w:val="none" w:sz="0" w:space="0" w:color="auto" w:frame="1"/>
        </w:rPr>
        <w:t>» – дефект самооценки, самовыражения, взаимоотношений; «</w:t>
      </w:r>
      <w:proofErr w:type="spellStart"/>
      <w:r w:rsidRPr="00EB5896">
        <w:rPr>
          <w:rFonts w:ascii="Times New Roman" w:eastAsia="Times New Roman" w:hAnsi="Times New Roman" w:cs="Times New Roman"/>
          <w:sz w:val="28"/>
          <w:szCs w:val="28"/>
          <w:bdr w:val="none" w:sz="0" w:space="0" w:color="auto" w:frame="1"/>
        </w:rPr>
        <w:t>неумеющие</w:t>
      </w:r>
      <w:proofErr w:type="spellEnd"/>
      <w:r w:rsidRPr="00EB5896">
        <w:rPr>
          <w:rFonts w:ascii="Times New Roman" w:eastAsia="Times New Roman" w:hAnsi="Times New Roman" w:cs="Times New Roman"/>
          <w:sz w:val="28"/>
          <w:szCs w:val="28"/>
          <w:bdr w:val="none" w:sz="0" w:space="0" w:color="auto" w:frame="1"/>
        </w:rPr>
        <w:t xml:space="preserve">» – дефект навыков и умений, деформации предметной деятельности; «инертные» – </w:t>
      </w:r>
      <w:proofErr w:type="spellStart"/>
      <w:r w:rsidRPr="00EB5896">
        <w:rPr>
          <w:rFonts w:ascii="Times New Roman" w:eastAsia="Times New Roman" w:hAnsi="Times New Roman" w:cs="Times New Roman"/>
          <w:sz w:val="28"/>
          <w:szCs w:val="28"/>
          <w:bdr w:val="none" w:sz="0" w:space="0" w:color="auto" w:frame="1"/>
        </w:rPr>
        <w:t>ослабленность</w:t>
      </w:r>
      <w:proofErr w:type="spellEnd"/>
      <w:r w:rsidRPr="00EB5896">
        <w:rPr>
          <w:rFonts w:ascii="Times New Roman" w:eastAsia="Times New Roman" w:hAnsi="Times New Roman" w:cs="Times New Roman"/>
          <w:sz w:val="28"/>
          <w:szCs w:val="28"/>
          <w:bdr w:val="none" w:sz="0" w:space="0" w:color="auto" w:frame="1"/>
        </w:rPr>
        <w:t xml:space="preserve"> воли и эмоционального контроля; «конформисты» – отсутствие воли, принципиальности, стойкости убеждений; «разрушители» – превалирование агрессивности, несдержанности и равнодушия; «смирившиеся» – дефект воли, эмоций, заниженная самооценка; «себялюбцы» – завышенная самооценка, деформация «Я»; «демонстративные» – дефект взаимоотношений, эмоций и самооценки; «заблуждающиеся» – отсутствие правильной оценки, себя, своих поступков, конкретной ситуации и т.д.</w:t>
      </w:r>
    </w:p>
    <w:p w:rsidR="00EB5896" w:rsidRPr="00EB5896" w:rsidRDefault="00EB5896" w:rsidP="00EB5896">
      <w:pPr>
        <w:spacing w:after="0" w:line="240" w:lineRule="auto"/>
        <w:ind w:firstLine="709"/>
        <w:jc w:val="both"/>
        <w:textAlignment w:val="top"/>
        <w:rPr>
          <w:rFonts w:ascii="Times New Roman" w:eastAsia="Times New Roman" w:hAnsi="Times New Roman" w:cs="Times New Roman"/>
          <w:sz w:val="28"/>
          <w:szCs w:val="28"/>
          <w:bdr w:val="none" w:sz="0" w:space="0" w:color="auto" w:frame="1"/>
        </w:rPr>
      </w:pPr>
      <w:r w:rsidRPr="00EB5896">
        <w:rPr>
          <w:rFonts w:ascii="Times New Roman" w:eastAsia="Times New Roman" w:hAnsi="Times New Roman" w:cs="Times New Roman"/>
          <w:sz w:val="28"/>
          <w:szCs w:val="28"/>
          <w:bdr w:val="none" w:sz="0" w:space="0" w:color="auto" w:frame="1"/>
        </w:rPr>
        <w:t>Каждый из этих типов требует различной педагогической стратегии: «</w:t>
      </w:r>
      <w:proofErr w:type="spellStart"/>
      <w:r w:rsidRPr="00EB5896">
        <w:rPr>
          <w:rFonts w:ascii="Times New Roman" w:eastAsia="Times New Roman" w:hAnsi="Times New Roman" w:cs="Times New Roman"/>
          <w:sz w:val="28"/>
          <w:szCs w:val="28"/>
          <w:bdr w:val="none" w:sz="0" w:space="0" w:color="auto" w:frame="1"/>
        </w:rPr>
        <w:t>саморазрушители</w:t>
      </w:r>
      <w:proofErr w:type="spellEnd"/>
      <w:r w:rsidRPr="00EB5896">
        <w:rPr>
          <w:rFonts w:ascii="Times New Roman" w:eastAsia="Times New Roman" w:hAnsi="Times New Roman" w:cs="Times New Roman"/>
          <w:sz w:val="28"/>
          <w:szCs w:val="28"/>
          <w:bdr w:val="none" w:sz="0" w:space="0" w:color="auto" w:frame="1"/>
        </w:rPr>
        <w:t>» – в основном поддержки, «</w:t>
      </w:r>
      <w:proofErr w:type="spellStart"/>
      <w:r w:rsidRPr="00EB5896">
        <w:rPr>
          <w:rFonts w:ascii="Times New Roman" w:eastAsia="Times New Roman" w:hAnsi="Times New Roman" w:cs="Times New Roman"/>
          <w:sz w:val="28"/>
          <w:szCs w:val="28"/>
          <w:bdr w:val="none" w:sz="0" w:space="0" w:color="auto" w:frame="1"/>
        </w:rPr>
        <w:t>неумеющие</w:t>
      </w:r>
      <w:proofErr w:type="spellEnd"/>
      <w:r w:rsidRPr="00EB5896">
        <w:rPr>
          <w:rFonts w:ascii="Times New Roman" w:eastAsia="Times New Roman" w:hAnsi="Times New Roman" w:cs="Times New Roman"/>
          <w:sz w:val="28"/>
          <w:szCs w:val="28"/>
          <w:bdr w:val="none" w:sz="0" w:space="0" w:color="auto" w:frame="1"/>
        </w:rPr>
        <w:t>» – помощи, «инертные» – контроля, «конформисты» – контроля и разъяснения, «разрушители» – сдерживания и развенчания, «смирившиеся» – поддержки и помощи, «себялюбцы» – снижения самооценки, сопоставления с окружающим, «демонстративные» – развенчания и т. д. Естественно, каждая из стратегий предполагает большую сложность и комплексность. Главная задача – перевести любой из типов в разряд «стремящихся».</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lang w:val="x-none"/>
        </w:rPr>
      </w:pPr>
      <w:r w:rsidRPr="00EB5896">
        <w:rPr>
          <w:rFonts w:ascii="Times New Roman" w:eastAsia="Calibri" w:hAnsi="Times New Roman" w:cs="Times New Roman"/>
          <w:bCs/>
          <w:sz w:val="28"/>
          <w:szCs w:val="28"/>
          <w:lang w:val="x-none"/>
        </w:rPr>
        <w:t>На основе этих доминант Г.Я. </w:t>
      </w:r>
      <w:proofErr w:type="spellStart"/>
      <w:r w:rsidRPr="00EB5896">
        <w:rPr>
          <w:rFonts w:ascii="Times New Roman" w:eastAsia="Calibri" w:hAnsi="Times New Roman" w:cs="Times New Roman"/>
          <w:bCs/>
          <w:sz w:val="28"/>
          <w:szCs w:val="28"/>
          <w:lang w:val="x-none"/>
        </w:rPr>
        <w:t>Бархерит</w:t>
      </w:r>
      <w:proofErr w:type="spellEnd"/>
      <w:r w:rsidRPr="00EB5896">
        <w:rPr>
          <w:rFonts w:ascii="Times New Roman" w:eastAsia="Calibri" w:hAnsi="Times New Roman" w:cs="Times New Roman"/>
          <w:bCs/>
          <w:sz w:val="28"/>
          <w:szCs w:val="28"/>
          <w:lang w:val="x-none"/>
        </w:rPr>
        <w:t xml:space="preserve"> выделяет следующие типы подростков с дезадаптированным (осложненным) поведением:</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lang w:val="x-none"/>
        </w:rPr>
      </w:pPr>
      <w:r w:rsidRPr="00EB5896">
        <w:rPr>
          <w:rFonts w:ascii="Times New Roman" w:eastAsia="Calibri" w:hAnsi="Times New Roman" w:cs="Times New Roman"/>
          <w:bCs/>
          <w:sz w:val="28"/>
          <w:szCs w:val="28"/>
          <w:lang w:val="x-none"/>
        </w:rPr>
        <w:t xml:space="preserve">агрессивно-защитный – упрямый, эгоцентричный, </w:t>
      </w:r>
      <w:proofErr w:type="spellStart"/>
      <w:r w:rsidRPr="00EB5896">
        <w:rPr>
          <w:rFonts w:ascii="Times New Roman" w:eastAsia="Calibri" w:hAnsi="Times New Roman" w:cs="Times New Roman"/>
          <w:bCs/>
          <w:sz w:val="28"/>
          <w:szCs w:val="28"/>
          <w:lang w:val="x-none"/>
        </w:rPr>
        <w:t>повышенно</w:t>
      </w:r>
      <w:proofErr w:type="spellEnd"/>
      <w:r w:rsidRPr="00EB5896">
        <w:rPr>
          <w:rFonts w:ascii="Times New Roman" w:eastAsia="Calibri" w:hAnsi="Times New Roman" w:cs="Times New Roman"/>
          <w:bCs/>
          <w:sz w:val="28"/>
          <w:szCs w:val="28"/>
          <w:lang w:val="x-none"/>
        </w:rPr>
        <w:t xml:space="preserve"> честолюбивый, подозрительный, враждебный к окружающим, болезненно обидчивый, с резко завышенной самооценкой, постоянно жалующийся на неудачи, придирки к нему других людей;</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lang w:val="x-none"/>
        </w:rPr>
      </w:pPr>
      <w:r w:rsidRPr="00EB5896">
        <w:rPr>
          <w:rFonts w:ascii="Times New Roman" w:eastAsia="Calibri" w:hAnsi="Times New Roman" w:cs="Times New Roman"/>
          <w:bCs/>
          <w:sz w:val="28"/>
          <w:szCs w:val="28"/>
          <w:lang w:val="x-none"/>
        </w:rPr>
        <w:t xml:space="preserve">конфликтный – крайне раздражительный, с приступами вспыльчивости, страхов и тоски, неуправляемый, педантичный, неспособный бороться со своими влечениями; </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lang w:val="x-none"/>
        </w:rPr>
      </w:pPr>
      <w:r w:rsidRPr="00EB5896">
        <w:rPr>
          <w:rFonts w:ascii="Times New Roman" w:eastAsia="Calibri" w:hAnsi="Times New Roman" w:cs="Times New Roman"/>
          <w:bCs/>
          <w:sz w:val="28"/>
          <w:szCs w:val="28"/>
          <w:lang w:val="x-none"/>
        </w:rPr>
        <w:t>независимый – постоянно уходящий от контактов, замкнутый, скрытный, эмоционально холодный, несклонный к сопереживанию;</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lang w:val="x-none"/>
        </w:rPr>
      </w:pPr>
      <w:r w:rsidRPr="00EB5896">
        <w:rPr>
          <w:rFonts w:ascii="Times New Roman" w:eastAsia="Calibri" w:hAnsi="Times New Roman" w:cs="Times New Roman"/>
          <w:bCs/>
          <w:sz w:val="28"/>
          <w:szCs w:val="28"/>
          <w:lang w:val="x-none"/>
        </w:rPr>
        <w:t>демонстративный – с демонстративным, манерным поведением, стремящийся любой ценой обратить на себя внимание, искажающий факты и события жизни в свою пользу, лживый, авантюрный, притворный, без чувства долга, сопереживания, сострадания;</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u w:val="single"/>
          <w:lang w:val="x-none"/>
        </w:rPr>
      </w:pPr>
      <w:r w:rsidRPr="00EB5896">
        <w:rPr>
          <w:rFonts w:ascii="Times New Roman" w:eastAsia="Calibri" w:hAnsi="Times New Roman" w:cs="Times New Roman"/>
          <w:bCs/>
          <w:sz w:val="28"/>
          <w:szCs w:val="28"/>
          <w:lang w:val="x-none"/>
        </w:rPr>
        <w:t>примыкающий – робкий, неуверенный в себе, боязливый, стеснительный, мнительный, поддающийся влиянию других;</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pacing w:val="-4"/>
          <w:sz w:val="28"/>
          <w:szCs w:val="28"/>
          <w:lang w:val="x-none"/>
        </w:rPr>
      </w:pPr>
      <w:r w:rsidRPr="00EB5896">
        <w:rPr>
          <w:rFonts w:ascii="Times New Roman" w:eastAsia="Calibri" w:hAnsi="Times New Roman" w:cs="Times New Roman"/>
          <w:bCs/>
          <w:spacing w:val="-4"/>
          <w:sz w:val="28"/>
          <w:szCs w:val="28"/>
          <w:lang w:val="x-none"/>
        </w:rPr>
        <w:lastRenderedPageBreak/>
        <w:t>пассивно-обидчивый – серьезный, ответственный, сосредоточенный на мрачных мыслях и переживаниях, слабо активный в деятельности, робкий, с устойчиво положительной позицией в отношении поручений, социальных ролей, чувствительный к происходящим событиям, легко ранимый;</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lang w:val="x-none"/>
        </w:rPr>
      </w:pPr>
      <w:r w:rsidRPr="00EB5896">
        <w:rPr>
          <w:rFonts w:ascii="Times New Roman" w:eastAsia="Calibri" w:hAnsi="Times New Roman" w:cs="Times New Roman"/>
          <w:bCs/>
          <w:sz w:val="28"/>
          <w:szCs w:val="28"/>
          <w:lang w:val="x-none"/>
        </w:rPr>
        <w:t xml:space="preserve">неадаптированный – тревожный, подавленный, нерешительный, раздражительный, с повышенной утомляемостью, быстрой истощаемостью психических сил; </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u w:val="single"/>
          <w:lang w:val="x-none"/>
        </w:rPr>
      </w:pPr>
      <w:r w:rsidRPr="00EB5896">
        <w:rPr>
          <w:rFonts w:ascii="Times New Roman" w:eastAsia="Calibri" w:hAnsi="Times New Roman" w:cs="Times New Roman"/>
          <w:bCs/>
          <w:sz w:val="28"/>
          <w:szCs w:val="28"/>
          <w:lang w:val="x-none"/>
        </w:rPr>
        <w:t xml:space="preserve">утверждающийся – с ярко выраженными лидерскими качествами, стремящийся подавлять других и командовать, используя все дозволенные и недозволенные меры, эгоистичный, равнодушный, жестокий; </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lang w:val="x-none"/>
        </w:rPr>
      </w:pPr>
      <w:r w:rsidRPr="00EB5896">
        <w:rPr>
          <w:rFonts w:ascii="Times New Roman" w:eastAsia="Calibri" w:hAnsi="Times New Roman" w:cs="Times New Roman"/>
          <w:bCs/>
          <w:sz w:val="28"/>
          <w:szCs w:val="28"/>
          <w:lang w:val="x-none"/>
        </w:rPr>
        <w:t xml:space="preserve">противоречивый – склонный к резкой, непредсказуемой смене настроения в зависимости от внешней ситуации или внутреннего биоритма; имеет циклично меняющееся настроение, которое держится от нескольких часов до нескольких дней независимо от разных событий, в которые он включен. </w:t>
      </w:r>
      <w:r w:rsidRPr="00EB5896">
        <w:rPr>
          <w:rFonts w:ascii="Times New Roman" w:eastAsia="Calibri" w:hAnsi="Times New Roman" w:cs="Times New Roman"/>
          <w:sz w:val="28"/>
          <w:szCs w:val="28"/>
          <w:bdr w:val="none" w:sz="0" w:space="0" w:color="auto" w:frame="1"/>
          <w:lang w:val="x-none"/>
        </w:rPr>
        <w:tab/>
      </w:r>
    </w:p>
    <w:p w:rsidR="00EB5896" w:rsidRPr="00EB5896" w:rsidRDefault="00EB5896" w:rsidP="00EB5896">
      <w:pPr>
        <w:spacing w:after="0" w:line="240" w:lineRule="auto"/>
        <w:ind w:firstLine="709"/>
        <w:jc w:val="both"/>
        <w:textAlignment w:val="top"/>
        <w:rPr>
          <w:rFonts w:ascii="Times New Roman" w:eastAsia="Times New Roman" w:hAnsi="Times New Roman" w:cs="Times New Roman"/>
          <w:sz w:val="28"/>
          <w:szCs w:val="28"/>
          <w:bdr w:val="none" w:sz="0" w:space="0" w:color="auto" w:frame="1"/>
        </w:rPr>
      </w:pPr>
      <w:r w:rsidRPr="00EB5896">
        <w:rPr>
          <w:rFonts w:ascii="Times New Roman" w:eastAsia="Times New Roman" w:hAnsi="Times New Roman" w:cs="Times New Roman"/>
          <w:sz w:val="28"/>
          <w:szCs w:val="28"/>
          <w:bdr w:val="none" w:sz="0" w:space="0" w:color="auto" w:frame="1"/>
        </w:rPr>
        <w:t xml:space="preserve">Представленные виды дезадаптации и типы </w:t>
      </w:r>
      <w:proofErr w:type="spellStart"/>
      <w:r w:rsidRPr="00EB5896">
        <w:rPr>
          <w:rFonts w:ascii="Times New Roman" w:eastAsia="Times New Roman" w:hAnsi="Times New Roman" w:cs="Times New Roman"/>
          <w:sz w:val="28"/>
          <w:szCs w:val="28"/>
          <w:bdr w:val="none" w:sz="0" w:space="0" w:color="auto" w:frame="1"/>
        </w:rPr>
        <w:t>дезадаптированных</w:t>
      </w:r>
      <w:proofErr w:type="spellEnd"/>
      <w:r w:rsidRPr="00EB5896">
        <w:rPr>
          <w:rFonts w:ascii="Times New Roman" w:eastAsia="Times New Roman" w:hAnsi="Times New Roman" w:cs="Times New Roman"/>
          <w:sz w:val="28"/>
          <w:szCs w:val="28"/>
          <w:bdr w:val="none" w:sz="0" w:space="0" w:color="auto" w:frame="1"/>
        </w:rPr>
        <w:t xml:space="preserve"> учащихся позволяют более квалифицированно осуществлять индивидуальный подход к каждому </w:t>
      </w:r>
      <w:proofErr w:type="spellStart"/>
      <w:r w:rsidRPr="00EB5896">
        <w:rPr>
          <w:rFonts w:ascii="Times New Roman" w:eastAsia="Times New Roman" w:hAnsi="Times New Roman" w:cs="Times New Roman"/>
          <w:sz w:val="28"/>
          <w:szCs w:val="28"/>
          <w:bdr w:val="none" w:sz="0" w:space="0" w:color="auto" w:frame="1"/>
        </w:rPr>
        <w:t>дезадаптированному</w:t>
      </w:r>
      <w:proofErr w:type="spellEnd"/>
      <w:r w:rsidRPr="00EB5896">
        <w:rPr>
          <w:rFonts w:ascii="Times New Roman" w:eastAsia="Times New Roman" w:hAnsi="Times New Roman" w:cs="Times New Roman"/>
          <w:sz w:val="28"/>
          <w:szCs w:val="28"/>
          <w:bdr w:val="none" w:sz="0" w:space="0" w:color="auto" w:frame="1"/>
        </w:rPr>
        <w:t xml:space="preserve"> подростку, ориентируясь на вид его дезадаптации при отборе социально-педагогической и психологической стратегий взаимодействия. </w:t>
      </w:r>
    </w:p>
    <w:p w:rsidR="00EB5896" w:rsidRPr="00EB5896" w:rsidRDefault="00EB5896" w:rsidP="00EB5896">
      <w:pPr>
        <w:keepNext/>
        <w:spacing w:before="240" w:after="60" w:line="240" w:lineRule="auto"/>
        <w:ind w:left="34" w:firstLine="709"/>
        <w:outlineLvl w:val="3"/>
        <w:rPr>
          <w:rFonts w:ascii="Times New Roman" w:eastAsia="Times New Roman" w:hAnsi="Times New Roman" w:cs="Times New Roman"/>
          <w:b/>
          <w:bCs/>
          <w:i/>
          <w:noProof/>
          <w:sz w:val="28"/>
          <w:szCs w:val="28"/>
          <w:lang w:eastAsia="ru-RU"/>
        </w:rPr>
      </w:pPr>
      <w:r w:rsidRPr="00EB5896">
        <w:rPr>
          <w:rFonts w:ascii="Times New Roman" w:eastAsia="Times New Roman" w:hAnsi="Times New Roman" w:cs="Times New Roman"/>
          <w:b/>
          <w:bCs/>
          <w:i/>
          <w:noProof/>
          <w:sz w:val="28"/>
          <w:szCs w:val="28"/>
          <w:lang w:eastAsia="ru-RU"/>
        </w:rPr>
        <w:t>Причины формирования дезадаптации учащихся</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xml:space="preserve">Одной из ведущих причин дезадаптации учащихся-подростков выступают особенности их развития в данный возрастной период, так называемый </w:t>
      </w:r>
      <w:r w:rsidRPr="00EB5896">
        <w:rPr>
          <w:rFonts w:ascii="Times New Roman" w:eastAsia="Calibri" w:hAnsi="Times New Roman" w:cs="Times New Roman"/>
          <w:i/>
          <w:sz w:val="28"/>
          <w:szCs w:val="28"/>
        </w:rPr>
        <w:t>«кризис подросткового возраста»,</w:t>
      </w:r>
      <w:r w:rsidRPr="00EB5896">
        <w:rPr>
          <w:rFonts w:ascii="Times New Roman" w:eastAsia="Calibri" w:hAnsi="Times New Roman" w:cs="Times New Roman"/>
          <w:sz w:val="28"/>
          <w:szCs w:val="28"/>
        </w:rPr>
        <w:t xml:space="preserve"> </w:t>
      </w:r>
      <w:r w:rsidRPr="00EB5896">
        <w:rPr>
          <w:rFonts w:ascii="Times New Roman" w:eastAsia="Calibri" w:hAnsi="Times New Roman" w:cs="Times New Roman"/>
          <w:bCs/>
          <w:sz w:val="28"/>
          <w:szCs w:val="28"/>
        </w:rPr>
        <w:t xml:space="preserve">который усиливает </w:t>
      </w:r>
      <w:proofErr w:type="spellStart"/>
      <w:r w:rsidRPr="00EB5896">
        <w:rPr>
          <w:rFonts w:ascii="Times New Roman" w:eastAsia="Calibri" w:hAnsi="Times New Roman" w:cs="Times New Roman"/>
          <w:bCs/>
          <w:sz w:val="28"/>
          <w:szCs w:val="28"/>
        </w:rPr>
        <w:t>дазадаптивные</w:t>
      </w:r>
      <w:proofErr w:type="spellEnd"/>
      <w:r w:rsidRPr="00EB5896">
        <w:rPr>
          <w:rFonts w:ascii="Times New Roman" w:eastAsia="Calibri" w:hAnsi="Times New Roman" w:cs="Times New Roman"/>
          <w:bCs/>
          <w:sz w:val="28"/>
          <w:szCs w:val="28"/>
        </w:rPr>
        <w:t xml:space="preserve"> характеристики личности и включает в себя:</w:t>
      </w:r>
    </w:p>
    <w:p w:rsidR="00EB5896" w:rsidRPr="00EB5896" w:rsidRDefault="00EB5896" w:rsidP="00EB5896">
      <w:pPr>
        <w:tabs>
          <w:tab w:val="left" w:pos="0"/>
        </w:tabs>
        <w:spacing w:after="0" w:line="240" w:lineRule="auto"/>
        <w:ind w:left="4536" w:firstLine="709"/>
        <w:jc w:val="both"/>
        <w:rPr>
          <w:rFonts w:ascii="Times New Roman" w:eastAsia="Calibri" w:hAnsi="Times New Roman" w:cs="Times New Roman"/>
          <w:bCs/>
          <w:sz w:val="28"/>
          <w:szCs w:val="28"/>
          <w:lang w:val="x-none"/>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92075</wp:posOffset>
                </wp:positionV>
                <wp:extent cx="2657475" cy="147637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476375"/>
                        </a:xfrm>
                        <a:prstGeom prst="rect">
                          <a:avLst/>
                        </a:prstGeom>
                        <a:solidFill>
                          <a:srgbClr val="C0504D">
                            <a:lumMod val="40000"/>
                            <a:lumOff val="60000"/>
                          </a:srgbClr>
                        </a:solidFill>
                        <a:ln w="25400" cap="flat" cmpd="sng" algn="ctr">
                          <a:solidFill>
                            <a:srgbClr val="C0504D"/>
                          </a:solidFill>
                          <a:prstDash val="solid"/>
                        </a:ln>
                        <a:effectLst/>
                      </wps:spPr>
                      <wps:txb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Подростковый возраст –</w:t>
                            </w:r>
                            <w:r w:rsidRPr="00994855">
                              <w:rPr>
                                <w:rFonts w:ascii="Times New Roman" w:hAnsi="Times New Roman"/>
                                <w:bCs/>
                                <w:i/>
                                <w:iCs/>
                                <w:color w:val="000000"/>
                                <w:sz w:val="26"/>
                                <w:szCs w:val="26"/>
                              </w:rPr>
                              <w:t xml:space="preserve">переходный возраст не только в социальном, но и в биологическом плане, когда идет интенсивная и неравномерная перестройка всего организма, достигают зрелости все его биологические системы. </w:t>
                            </w:r>
                          </w:p>
                          <w:p w:rsidR="00EB5896" w:rsidRDefault="00EB5896" w:rsidP="00EB5896">
                            <w:pPr>
                              <w:spacing w:after="0" w:line="240" w:lineRule="auto"/>
                              <w:ind w:firstLine="709"/>
                              <w:jc w:val="both"/>
                              <w:rPr>
                                <w:rFonts w:ascii="Times New Roman" w:hAnsi="Times New Roman"/>
                                <w:sz w:val="28"/>
                                <w:szCs w:val="28"/>
                              </w:rPr>
                            </w:pPr>
                          </w:p>
                          <w:p w:rsidR="00EB5896" w:rsidRDefault="00EB5896" w:rsidP="00EB58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8" style="position:absolute;left:0;text-align:left;margin-left:-.3pt;margin-top:7.25pt;width:209.25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" fillcolor="#e6b9b8" strokecolor="#c0504d" strokeweight="2pt">
                <v:path arrowok="t"/>
                <v:textbo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Подростковый возраст –</w:t>
                      </w:r>
                      <w:r w:rsidRPr="00994855">
                        <w:rPr>
                          <w:rFonts w:ascii="Times New Roman" w:hAnsi="Times New Roman"/>
                          <w:bCs/>
                          <w:i/>
                          <w:iCs/>
                          <w:color w:val="000000"/>
                          <w:sz w:val="26"/>
                          <w:szCs w:val="26"/>
                        </w:rPr>
                        <w:t xml:space="preserve">переходный возраст не только в социальном, но и в биологическом плане, когда идет интенсивная и неравномерная перестройка всего организма, достигают зрелости все его биологические системы. </w:t>
                      </w:r>
                    </w:p>
                    <w:p w:rsidR="00EB5896" w:rsidRDefault="00EB5896" w:rsidP="00EB5896">
                      <w:pPr>
                        <w:spacing w:after="0" w:line="240" w:lineRule="auto"/>
                        <w:ind w:firstLine="709"/>
                        <w:jc w:val="both"/>
                        <w:rPr>
                          <w:rFonts w:ascii="Times New Roman" w:hAnsi="Times New Roman"/>
                          <w:sz w:val="28"/>
                          <w:szCs w:val="28"/>
                        </w:rPr>
                      </w:pPr>
                    </w:p>
                    <w:p w:rsidR="00EB5896" w:rsidRDefault="00EB5896" w:rsidP="00EB5896">
                      <w:pPr>
                        <w:jc w:val="center"/>
                      </w:pPr>
                    </w:p>
                  </w:txbxContent>
                </v:textbox>
              </v:rect>
            </w:pict>
          </mc:Fallback>
        </mc:AlternateContent>
      </w:r>
      <w:r w:rsidRPr="00EB5896">
        <w:rPr>
          <w:rFonts w:ascii="Times New Roman" w:eastAsia="Calibri" w:hAnsi="Times New Roman" w:cs="Times New Roman"/>
          <w:bCs/>
          <w:sz w:val="28"/>
          <w:szCs w:val="28"/>
          <w:lang w:val="x-none"/>
        </w:rPr>
        <w:t xml:space="preserve">а) возникновение полового влечения и как следствие – желание выделиться на фоне сверстников; </w:t>
      </w:r>
    </w:p>
    <w:p w:rsidR="00EB5896" w:rsidRPr="00EB5896" w:rsidRDefault="00EB5896" w:rsidP="00EB5896">
      <w:pPr>
        <w:spacing w:after="0" w:line="240" w:lineRule="auto"/>
        <w:ind w:left="4536" w:firstLine="709"/>
        <w:jc w:val="both"/>
        <w:rPr>
          <w:rFonts w:ascii="Times New Roman" w:eastAsia="Calibri" w:hAnsi="Times New Roman" w:cs="Times New Roman"/>
          <w:bCs/>
          <w:sz w:val="28"/>
          <w:szCs w:val="28"/>
          <w:lang w:val="x-none"/>
        </w:rPr>
      </w:pPr>
      <w:r w:rsidRPr="00EB5896">
        <w:rPr>
          <w:rFonts w:ascii="Times New Roman" w:eastAsia="Calibri" w:hAnsi="Times New Roman" w:cs="Times New Roman"/>
          <w:bCs/>
          <w:sz w:val="28"/>
          <w:szCs w:val="28"/>
          <w:lang w:val="x-none"/>
        </w:rPr>
        <w:t xml:space="preserve">б) чувство взрослости, следствие – стремление к самоорганизации учебного и свободного времени, нежелание прислушиваться к советам и рекомендациям взрослых; </w:t>
      </w:r>
    </w:p>
    <w:p w:rsidR="00EB5896" w:rsidRPr="00EB5896" w:rsidRDefault="00EB5896" w:rsidP="00EB5896">
      <w:pPr>
        <w:tabs>
          <w:tab w:val="left" w:pos="0"/>
        </w:tabs>
        <w:spacing w:after="0" w:line="240" w:lineRule="auto"/>
        <w:ind w:firstLine="709"/>
        <w:jc w:val="both"/>
        <w:rPr>
          <w:rFonts w:ascii="Times New Roman" w:eastAsia="Calibri" w:hAnsi="Times New Roman" w:cs="Times New Roman"/>
          <w:bCs/>
          <w:sz w:val="28"/>
          <w:szCs w:val="28"/>
          <w:lang w:val="x-none"/>
        </w:rPr>
      </w:pPr>
      <w:r w:rsidRPr="00EB5896">
        <w:rPr>
          <w:rFonts w:ascii="Times New Roman" w:eastAsia="Calibri" w:hAnsi="Times New Roman" w:cs="Times New Roman"/>
          <w:bCs/>
          <w:sz w:val="28"/>
          <w:szCs w:val="28"/>
          <w:lang w:val="x-none"/>
        </w:rPr>
        <w:tab/>
        <w:t xml:space="preserve">в) недостаток опыта самостоятельного решения жизненных задач, неумение на фоне этого согласовывать свои желания и возможности; </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г)</w:t>
      </w:r>
      <w:r w:rsidRPr="00EB5896">
        <w:rPr>
          <w:rFonts w:ascii="Times New Roman" w:eastAsia="Calibri" w:hAnsi="Times New Roman" w:cs="Times New Roman"/>
          <w:b/>
          <w:bCs/>
          <w:sz w:val="28"/>
          <w:szCs w:val="28"/>
        </w:rPr>
        <w:t> </w:t>
      </w:r>
      <w:r w:rsidRPr="00EB5896">
        <w:rPr>
          <w:rFonts w:ascii="Times New Roman" w:eastAsia="Calibri" w:hAnsi="Times New Roman" w:cs="Times New Roman"/>
          <w:bCs/>
          <w:sz w:val="28"/>
          <w:szCs w:val="28"/>
        </w:rPr>
        <w:t>бурный рост организма и при этом усиливающееся противоречие между возросшими физическими возможностями и духовным, интеллектуальным уровнем развития и т. д.</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xml:space="preserve">Подростки, демонстрирующие </w:t>
      </w:r>
      <w:proofErr w:type="spellStart"/>
      <w:r w:rsidRPr="00EB5896">
        <w:rPr>
          <w:rFonts w:ascii="Times New Roman" w:eastAsia="Calibri" w:hAnsi="Times New Roman" w:cs="Times New Roman"/>
          <w:bCs/>
          <w:sz w:val="28"/>
          <w:szCs w:val="28"/>
        </w:rPr>
        <w:t>дезадаптивные</w:t>
      </w:r>
      <w:proofErr w:type="spellEnd"/>
      <w:r w:rsidRPr="00EB5896">
        <w:rPr>
          <w:rFonts w:ascii="Times New Roman" w:eastAsia="Calibri" w:hAnsi="Times New Roman" w:cs="Times New Roman"/>
          <w:bCs/>
          <w:sz w:val="28"/>
          <w:szCs w:val="28"/>
        </w:rPr>
        <w:t xml:space="preserve"> установки, имеют свои особые специфические характеристики. Это, прежде всего, трудности во взаимоотношениях с окружающими людьми, поверхностность чувств, иждивенчество, привычка жить по указке других, сложности во взаимоотношениях, нарушения в сфере самосознания (от вседозволенности до ущербности, неуверенности в себе), трудности в учении, грубое </w:t>
      </w:r>
      <w:r w:rsidRPr="00EB5896">
        <w:rPr>
          <w:rFonts w:ascii="Times New Roman" w:eastAsia="Calibri" w:hAnsi="Times New Roman" w:cs="Times New Roman"/>
          <w:bCs/>
          <w:sz w:val="28"/>
          <w:szCs w:val="28"/>
        </w:rPr>
        <w:lastRenderedPageBreak/>
        <w:t xml:space="preserve">нарушение дисциплины, бродяжничество, воровство, различные формы </w:t>
      </w:r>
      <w:proofErr w:type="spellStart"/>
      <w:r w:rsidRPr="00EB5896">
        <w:rPr>
          <w:rFonts w:ascii="Times New Roman" w:eastAsia="Calibri" w:hAnsi="Times New Roman" w:cs="Times New Roman"/>
          <w:bCs/>
          <w:sz w:val="28"/>
          <w:szCs w:val="28"/>
        </w:rPr>
        <w:t>делинквентного</w:t>
      </w:r>
      <w:proofErr w:type="spellEnd"/>
      <w:r w:rsidRPr="00EB5896">
        <w:rPr>
          <w:rFonts w:ascii="Times New Roman" w:eastAsia="Calibri" w:hAnsi="Times New Roman" w:cs="Times New Roman"/>
          <w:bCs/>
          <w:sz w:val="28"/>
          <w:szCs w:val="28"/>
        </w:rPr>
        <w:t xml:space="preserve"> поведения. В отношениях с взрослыми у них проявляются переживания по поводу своей ненужности, наблюдается процесс утраты своей ценности и ценности другого человека. </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ab/>
        <w:t>Авторы многих педагогических, психологических и социологических исследований (Е.В. </w:t>
      </w:r>
      <w:proofErr w:type="spellStart"/>
      <w:r w:rsidRPr="00EB5896">
        <w:rPr>
          <w:rFonts w:ascii="Times New Roman" w:eastAsia="Calibri" w:hAnsi="Times New Roman" w:cs="Times New Roman"/>
          <w:bCs/>
          <w:sz w:val="28"/>
          <w:szCs w:val="28"/>
        </w:rPr>
        <w:t>Змановская</w:t>
      </w:r>
      <w:proofErr w:type="spellEnd"/>
      <w:r w:rsidRPr="00EB5896">
        <w:rPr>
          <w:rFonts w:ascii="Times New Roman" w:eastAsia="Calibri" w:hAnsi="Times New Roman" w:cs="Times New Roman"/>
          <w:bCs/>
          <w:sz w:val="28"/>
          <w:szCs w:val="28"/>
        </w:rPr>
        <w:t>, И.П. Башкатов, Л.В. Кондратюк, В.И. Чупров и др.) дополняют и уточняют приведенный ряд социально-</w:t>
      </w:r>
      <w:proofErr w:type="spellStart"/>
      <w:r w:rsidRPr="00EB5896">
        <w:rPr>
          <w:rFonts w:ascii="Times New Roman" w:eastAsia="Calibri" w:hAnsi="Times New Roman" w:cs="Times New Roman"/>
          <w:bCs/>
          <w:sz w:val="28"/>
          <w:szCs w:val="28"/>
        </w:rPr>
        <w:t>дезадаптивных</w:t>
      </w:r>
      <w:proofErr w:type="spellEnd"/>
      <w:r w:rsidRPr="00EB5896">
        <w:rPr>
          <w:rFonts w:ascii="Times New Roman" w:eastAsia="Calibri" w:hAnsi="Times New Roman" w:cs="Times New Roman"/>
          <w:bCs/>
          <w:sz w:val="28"/>
          <w:szCs w:val="28"/>
        </w:rPr>
        <w:t xml:space="preserve"> характеристик подростков следующими:</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повышенный уровень тревожности;</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эмоциональное отвержение подростков со стороны родителей и довольно часто сверстников, сопровождаемое для них поиском автономии;</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непринятие ценностей, социально значимых в обществе;</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неуверенность в себе, в своих силах и возможностях;</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убеждение в своей ненужности (депривация), невозможности добиться в жизни чего-то своими силами, своим умом и талантом (фрустрация);</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проекция на себя неудачной жизни своих родителей;</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xml:space="preserve">– стремление к легкой и «красивой» жизни, к удовольствиям. </w:t>
      </w:r>
    </w:p>
    <w:p w:rsidR="00EB5896" w:rsidRP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ab/>
        <w:t>Д.Б. </w:t>
      </w:r>
      <w:proofErr w:type="spellStart"/>
      <w:r w:rsidRPr="00EB5896">
        <w:rPr>
          <w:rFonts w:ascii="Times New Roman" w:eastAsia="Calibri" w:hAnsi="Times New Roman" w:cs="Times New Roman"/>
          <w:bCs/>
          <w:sz w:val="28"/>
          <w:szCs w:val="28"/>
        </w:rPr>
        <w:t>Элькониным</w:t>
      </w:r>
      <w:proofErr w:type="spellEnd"/>
      <w:r w:rsidRPr="00EB5896">
        <w:rPr>
          <w:rFonts w:ascii="Times New Roman" w:eastAsia="Calibri" w:hAnsi="Times New Roman" w:cs="Times New Roman"/>
          <w:bCs/>
          <w:sz w:val="28"/>
          <w:szCs w:val="28"/>
        </w:rPr>
        <w:t xml:space="preserve"> выделены следующие симптомы развития подростков:</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u w:val="single"/>
          <w:lang w:val="x-none"/>
        </w:rPr>
      </w:pPr>
      <w:r w:rsidRPr="00EB5896">
        <w:rPr>
          <w:rFonts w:ascii="Times New Roman" w:eastAsia="Calibri" w:hAnsi="Times New Roman" w:cs="Times New Roman"/>
          <w:sz w:val="28"/>
          <w:szCs w:val="28"/>
          <w:lang w:val="x-none"/>
        </w:rPr>
        <w:t>возникновение трудностей в отношениях с взрослыми (негативизм, упрямство, безразличие к оценке их успехов, уход из школы, уверенность в том, что все самое интересное происходит вне стен школы);</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u w:val="single"/>
          <w:lang w:val="x-none"/>
        </w:rPr>
      </w:pPr>
      <w:r w:rsidRPr="00EB5896">
        <w:rPr>
          <w:rFonts w:ascii="Times New Roman" w:eastAsia="Calibri" w:hAnsi="Times New Roman" w:cs="Times New Roman"/>
          <w:sz w:val="28"/>
          <w:szCs w:val="28"/>
          <w:lang w:val="x-none"/>
        </w:rPr>
        <w:t>сокрытие от взрослых чувств и мыслей, доверие к близким друзьям, независимое выражение мыслей в дневниках;</w:t>
      </w:r>
    </w:p>
    <w:p w:rsidR="00EB5896" w:rsidRPr="00EB5896" w:rsidRDefault="00EB5896" w:rsidP="00EB5896">
      <w:pPr>
        <w:numPr>
          <w:ilvl w:val="0"/>
          <w:numId w:val="1"/>
        </w:numPr>
        <w:tabs>
          <w:tab w:val="left" w:pos="1080"/>
        </w:tabs>
        <w:spacing w:after="0" w:line="240" w:lineRule="auto"/>
        <w:jc w:val="both"/>
        <w:rPr>
          <w:rFonts w:ascii="Times New Roman" w:eastAsia="Calibri" w:hAnsi="Times New Roman" w:cs="Times New Roman"/>
          <w:bCs/>
          <w:sz w:val="28"/>
          <w:szCs w:val="28"/>
          <w:u w:val="single"/>
          <w:lang w:val="x-none"/>
        </w:rPr>
      </w:pPr>
      <w:r w:rsidRPr="00EB5896">
        <w:rPr>
          <w:rFonts w:ascii="Times New Roman" w:eastAsia="Calibri" w:hAnsi="Times New Roman" w:cs="Times New Roman"/>
          <w:sz w:val="28"/>
          <w:szCs w:val="28"/>
          <w:lang w:val="x-none"/>
        </w:rPr>
        <w:t>организация подростковых компаний на основе стремления найти единомышленников, что приводит к возникновению неформальных объединений.</w:t>
      </w:r>
    </w:p>
    <w:p w:rsidR="00EB5896" w:rsidRDefault="00EB5896" w:rsidP="00EB5896">
      <w:pPr>
        <w:spacing w:after="0" w:line="240" w:lineRule="auto"/>
        <w:ind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xml:space="preserve">Отсюда одна из важных причин дезадаптации учащегося – </w:t>
      </w:r>
      <w:r w:rsidRPr="00EB5896">
        <w:rPr>
          <w:rFonts w:ascii="Times New Roman" w:eastAsia="Calibri" w:hAnsi="Times New Roman" w:cs="Times New Roman"/>
          <w:bCs/>
          <w:i/>
          <w:sz w:val="28"/>
          <w:szCs w:val="28"/>
        </w:rPr>
        <w:t>влияние группы сверстников</w:t>
      </w:r>
      <w:r w:rsidRPr="00EB5896">
        <w:rPr>
          <w:rFonts w:ascii="Times New Roman" w:eastAsia="Calibri" w:hAnsi="Times New Roman" w:cs="Times New Roman"/>
          <w:bCs/>
          <w:sz w:val="28"/>
          <w:szCs w:val="28"/>
        </w:rPr>
        <w:t xml:space="preserve"> (школьного окружения, дворовых компаний и т.п.). В таких неформальных подростковых группах формируется принципиально новое качество социальных отношений, так как они всегда являются продуктом взаимодействия, взаимосвязи, </w:t>
      </w:r>
      <w:proofErr w:type="spellStart"/>
      <w:r w:rsidRPr="00EB5896">
        <w:rPr>
          <w:rFonts w:ascii="Times New Roman" w:eastAsia="Calibri" w:hAnsi="Times New Roman" w:cs="Times New Roman"/>
          <w:bCs/>
          <w:sz w:val="28"/>
          <w:szCs w:val="28"/>
        </w:rPr>
        <w:t>взаимоустремления</w:t>
      </w:r>
      <w:proofErr w:type="spellEnd"/>
      <w:r w:rsidRPr="00EB5896">
        <w:rPr>
          <w:rFonts w:ascii="Times New Roman" w:eastAsia="Calibri" w:hAnsi="Times New Roman" w:cs="Times New Roman"/>
          <w:bCs/>
          <w:sz w:val="28"/>
          <w:szCs w:val="28"/>
        </w:rPr>
        <w:t xml:space="preserve">, взаимовлияния, </w:t>
      </w:r>
      <w:proofErr w:type="spellStart"/>
      <w:r w:rsidRPr="00EB5896">
        <w:rPr>
          <w:rFonts w:ascii="Times New Roman" w:eastAsia="Calibri" w:hAnsi="Times New Roman" w:cs="Times New Roman"/>
          <w:bCs/>
          <w:sz w:val="28"/>
          <w:szCs w:val="28"/>
        </w:rPr>
        <w:t>взаимопознания</w:t>
      </w:r>
      <w:proofErr w:type="spellEnd"/>
      <w:r w:rsidRPr="00EB5896">
        <w:rPr>
          <w:rFonts w:ascii="Times New Roman" w:eastAsia="Calibri" w:hAnsi="Times New Roman" w:cs="Times New Roman"/>
          <w:bCs/>
          <w:sz w:val="28"/>
          <w:szCs w:val="28"/>
        </w:rPr>
        <w:t>, взаимоотношения. Это «</w:t>
      </w:r>
      <w:proofErr w:type="spellStart"/>
      <w:r w:rsidRPr="00EB5896">
        <w:rPr>
          <w:rFonts w:ascii="Times New Roman" w:eastAsia="Calibri" w:hAnsi="Times New Roman" w:cs="Times New Roman"/>
          <w:bCs/>
          <w:sz w:val="28"/>
          <w:szCs w:val="28"/>
        </w:rPr>
        <w:t>взаимо</w:t>
      </w:r>
      <w:proofErr w:type="spellEnd"/>
      <w:r w:rsidRPr="00EB5896">
        <w:rPr>
          <w:rFonts w:ascii="Times New Roman" w:eastAsia="Calibri" w:hAnsi="Times New Roman" w:cs="Times New Roman"/>
          <w:bCs/>
          <w:sz w:val="28"/>
          <w:szCs w:val="28"/>
        </w:rPr>
        <w:t>-» интегрируется в групповые эффекты сотрудничества и соперничества, дружбы и вражды, любви и ненависти, добра и зла, лидерства и подчинения. В системе таких интенсивных социальных отношений молодой человек получает первый социальный опыт, поэтому так важно, чтобы он был положительным. В то же время в группах асоциального и антиобщественного поведения формирующийся у подростков опыт взаимодействия имеет негативный характер, способствующий их дезадаптации.</w:t>
      </w:r>
    </w:p>
    <w:p w:rsidR="00247B41" w:rsidRDefault="00247B41" w:rsidP="00EB5896">
      <w:pPr>
        <w:spacing w:after="0" w:line="240" w:lineRule="auto"/>
        <w:ind w:firstLine="709"/>
        <w:jc w:val="both"/>
        <w:rPr>
          <w:rFonts w:ascii="Times New Roman" w:eastAsia="Calibri" w:hAnsi="Times New Roman" w:cs="Times New Roman"/>
          <w:bCs/>
          <w:sz w:val="28"/>
          <w:szCs w:val="28"/>
        </w:rPr>
      </w:pPr>
    </w:p>
    <w:p w:rsidR="00247B41" w:rsidRDefault="00247B41" w:rsidP="00EB5896">
      <w:pPr>
        <w:spacing w:after="0" w:line="240" w:lineRule="auto"/>
        <w:ind w:firstLine="709"/>
        <w:jc w:val="both"/>
        <w:rPr>
          <w:rFonts w:ascii="Times New Roman" w:eastAsia="Calibri" w:hAnsi="Times New Roman" w:cs="Times New Roman"/>
          <w:bCs/>
          <w:sz w:val="28"/>
          <w:szCs w:val="28"/>
        </w:rPr>
      </w:pPr>
    </w:p>
    <w:p w:rsidR="00247B41" w:rsidRPr="00EB5896" w:rsidRDefault="00247B41" w:rsidP="00EB5896">
      <w:pPr>
        <w:spacing w:after="0" w:line="240" w:lineRule="auto"/>
        <w:ind w:firstLine="709"/>
        <w:jc w:val="both"/>
        <w:rPr>
          <w:rFonts w:ascii="Times New Roman" w:eastAsia="Calibri" w:hAnsi="Times New Roman" w:cs="Times New Roman"/>
          <w:bCs/>
          <w:sz w:val="28"/>
          <w:szCs w:val="28"/>
        </w:rPr>
      </w:pPr>
    </w:p>
    <w:p w:rsidR="00EB5896" w:rsidRPr="00EB5896" w:rsidRDefault="00EB5896" w:rsidP="00EB5896">
      <w:pPr>
        <w:spacing w:after="0" w:line="240" w:lineRule="auto"/>
        <w:ind w:left="4253" w:firstLine="709"/>
        <w:jc w:val="both"/>
        <w:rPr>
          <w:rFonts w:ascii="Times New Roman" w:eastAsia="Times New Roman" w:hAnsi="Times New Roman" w:cs="Times New Roman"/>
          <w:b/>
          <w:bCs/>
          <w:i/>
          <w:iCs/>
          <w:color w:val="000000"/>
          <w:sz w:val="28"/>
          <w:szCs w:val="28"/>
        </w:rPr>
      </w:pPr>
      <w:r>
        <w:rPr>
          <w:rFonts w:ascii="Times New Roman" w:eastAsia="Calibri" w:hAnsi="Times New Roman" w:cs="Times New Roman"/>
          <w:noProof/>
          <w:sz w:val="28"/>
          <w:szCs w:val="28"/>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104775</wp:posOffset>
                </wp:positionV>
                <wp:extent cx="2505075" cy="1619250"/>
                <wp:effectExtent l="0" t="0" r="2857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619250"/>
                        </a:xfrm>
                        <a:prstGeom prst="rect">
                          <a:avLst/>
                        </a:prstGeom>
                        <a:solidFill>
                          <a:srgbClr val="C0504D">
                            <a:lumMod val="40000"/>
                            <a:lumOff val="60000"/>
                          </a:srgbClr>
                        </a:solidFill>
                        <a:ln w="25400" cap="flat" cmpd="sng" algn="ctr">
                          <a:solidFill>
                            <a:srgbClr val="C0504D"/>
                          </a:solidFill>
                          <a:prstDash val="solid"/>
                        </a:ln>
                        <a:effectLst/>
                      </wps:spPr>
                      <wps:txb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 xml:space="preserve">Акцентуации характера – </w:t>
                            </w:r>
                            <w:r w:rsidRPr="00994855">
                              <w:rPr>
                                <w:rFonts w:ascii="Times New Roman" w:hAnsi="Times New Roman"/>
                                <w:bCs/>
                                <w:i/>
                                <w:iCs/>
                                <w:color w:val="000000"/>
                                <w:sz w:val="26"/>
                                <w:szCs w:val="26"/>
                              </w:rPr>
                              <w:t xml:space="preserve">вариант психического здоровья (нормы), характеризующийся особой выраженностью, </w:t>
                            </w:r>
                            <w:proofErr w:type="spellStart"/>
                            <w:proofErr w:type="gramStart"/>
                            <w:r w:rsidRPr="00994855">
                              <w:rPr>
                                <w:rFonts w:ascii="Times New Roman" w:hAnsi="Times New Roman"/>
                                <w:bCs/>
                                <w:i/>
                                <w:iCs/>
                                <w:color w:val="000000"/>
                                <w:sz w:val="26"/>
                                <w:szCs w:val="26"/>
                              </w:rPr>
                              <w:t>заост-ренностью</w:t>
                            </w:r>
                            <w:proofErr w:type="spellEnd"/>
                            <w:proofErr w:type="gramEnd"/>
                            <w:r w:rsidRPr="00994855">
                              <w:rPr>
                                <w:rFonts w:ascii="Times New Roman" w:hAnsi="Times New Roman"/>
                                <w:bCs/>
                                <w:i/>
                                <w:iCs/>
                                <w:color w:val="000000"/>
                                <w:sz w:val="26"/>
                                <w:szCs w:val="26"/>
                              </w:rPr>
                              <w:t>, некоторых черт характера, что приводит к определенной дисгармонии личности</w:t>
                            </w:r>
                          </w:p>
                          <w:p w:rsidR="00EB5896" w:rsidRDefault="00EB5896" w:rsidP="00EB5896">
                            <w:pPr>
                              <w:spacing w:after="0" w:line="240" w:lineRule="auto"/>
                              <w:ind w:firstLine="709"/>
                              <w:jc w:val="both"/>
                              <w:rPr>
                                <w:rFonts w:ascii="Times New Roman" w:hAnsi="Times New Roman"/>
                                <w:sz w:val="28"/>
                                <w:szCs w:val="28"/>
                              </w:rPr>
                            </w:pPr>
                          </w:p>
                          <w:p w:rsidR="00EB5896" w:rsidRDefault="00EB5896" w:rsidP="00EB58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9" style="position:absolute;left:0;text-align:left;margin-left:.45pt;margin-top:8.25pt;width:197.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" fillcolor="#e6b9b8" strokecolor="#c0504d" strokeweight="2pt">
                <v:path arrowok="t"/>
                <v:textbo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 xml:space="preserve">Акцентуации характера – </w:t>
                      </w:r>
                      <w:r w:rsidRPr="00994855">
                        <w:rPr>
                          <w:rFonts w:ascii="Times New Roman" w:hAnsi="Times New Roman"/>
                          <w:bCs/>
                          <w:i/>
                          <w:iCs/>
                          <w:color w:val="000000"/>
                          <w:sz w:val="26"/>
                          <w:szCs w:val="26"/>
                        </w:rPr>
                        <w:t xml:space="preserve">вариант психического здоровья (нормы), характеризующийся особой выраженностью, </w:t>
                      </w:r>
                      <w:proofErr w:type="spellStart"/>
                      <w:proofErr w:type="gramStart"/>
                      <w:r w:rsidRPr="00994855">
                        <w:rPr>
                          <w:rFonts w:ascii="Times New Roman" w:hAnsi="Times New Roman"/>
                          <w:bCs/>
                          <w:i/>
                          <w:iCs/>
                          <w:color w:val="000000"/>
                          <w:sz w:val="26"/>
                          <w:szCs w:val="26"/>
                        </w:rPr>
                        <w:t>заост-ренностью</w:t>
                      </w:r>
                      <w:proofErr w:type="spellEnd"/>
                      <w:proofErr w:type="gramEnd"/>
                      <w:r w:rsidRPr="00994855">
                        <w:rPr>
                          <w:rFonts w:ascii="Times New Roman" w:hAnsi="Times New Roman"/>
                          <w:bCs/>
                          <w:i/>
                          <w:iCs/>
                          <w:color w:val="000000"/>
                          <w:sz w:val="26"/>
                          <w:szCs w:val="26"/>
                        </w:rPr>
                        <w:t>, некоторых черт характера, что приводит к определенной дисгармонии личности</w:t>
                      </w:r>
                    </w:p>
                    <w:p w:rsidR="00EB5896" w:rsidRDefault="00EB5896" w:rsidP="00EB5896">
                      <w:pPr>
                        <w:spacing w:after="0" w:line="240" w:lineRule="auto"/>
                        <w:ind w:firstLine="709"/>
                        <w:jc w:val="both"/>
                        <w:rPr>
                          <w:rFonts w:ascii="Times New Roman" w:hAnsi="Times New Roman"/>
                          <w:sz w:val="28"/>
                          <w:szCs w:val="28"/>
                        </w:rPr>
                      </w:pPr>
                    </w:p>
                    <w:p w:rsidR="00EB5896" w:rsidRDefault="00EB5896" w:rsidP="00EB5896">
                      <w:pPr>
                        <w:jc w:val="center"/>
                      </w:pPr>
                    </w:p>
                  </w:txbxContent>
                </v:textbox>
              </v:rect>
            </w:pict>
          </mc:Fallback>
        </mc:AlternateContent>
      </w:r>
      <w:r w:rsidRPr="00EB5896">
        <w:rPr>
          <w:rFonts w:ascii="Times New Roman" w:eastAsia="Times New Roman" w:hAnsi="Times New Roman" w:cs="Times New Roman"/>
          <w:color w:val="000000"/>
          <w:sz w:val="28"/>
          <w:szCs w:val="28"/>
          <w:shd w:val="clear" w:color="auto" w:fill="FFFFFF"/>
        </w:rPr>
        <w:t xml:space="preserve">Психологические причины – наличие у подростка </w:t>
      </w:r>
      <w:r w:rsidRPr="00EB5896">
        <w:rPr>
          <w:rFonts w:ascii="Times New Roman" w:eastAsia="Times New Roman" w:hAnsi="Times New Roman" w:cs="Times New Roman"/>
          <w:i/>
          <w:color w:val="000000"/>
          <w:sz w:val="28"/>
          <w:szCs w:val="28"/>
          <w:shd w:val="clear" w:color="auto" w:fill="FFFFFF"/>
        </w:rPr>
        <w:t>психопатологии или акцентуации характера.</w:t>
      </w:r>
      <w:r w:rsidRPr="00EB5896">
        <w:rPr>
          <w:rFonts w:ascii="Times New Roman" w:eastAsia="Times New Roman" w:hAnsi="Times New Roman" w:cs="Times New Roman"/>
          <w:color w:val="000000"/>
          <w:sz w:val="28"/>
          <w:szCs w:val="28"/>
          <w:shd w:val="clear" w:color="auto" w:fill="FFFFFF"/>
        </w:rPr>
        <w:t xml:space="preserve"> Эти отклонения выражаются в нервно- психических заболеваниях, психопатии, неврастении, пограничных состояниях, повышающих возбудимость нервной системы и обусловливающих неадекватные реакции подростка.</w:t>
      </w:r>
    </w:p>
    <w:p w:rsidR="00EB5896" w:rsidRPr="00EB5896" w:rsidRDefault="00EB5896" w:rsidP="00EB589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EB5896">
        <w:rPr>
          <w:rFonts w:ascii="Times New Roman" w:eastAsia="Times New Roman" w:hAnsi="Times New Roman" w:cs="Times New Roman"/>
          <w:bCs/>
          <w:iCs/>
          <w:color w:val="000000"/>
          <w:sz w:val="28"/>
          <w:szCs w:val="28"/>
        </w:rPr>
        <w:t xml:space="preserve">Социально-педагогические причины </w:t>
      </w:r>
      <w:r w:rsidRPr="00EB5896">
        <w:rPr>
          <w:rFonts w:ascii="Times New Roman" w:eastAsia="Times New Roman" w:hAnsi="Times New Roman" w:cs="Times New Roman"/>
          <w:color w:val="000000"/>
          <w:sz w:val="28"/>
          <w:szCs w:val="28"/>
          <w:shd w:val="clear" w:color="auto" w:fill="FFFFFF"/>
        </w:rPr>
        <w:t xml:space="preserve">– дефекты школьного, семейного и социального воспитания, в основе которых лежат половозрастные и индивидуальные особенности развития детей, приводящие к отклонениям в ранней социализации ребенка в период детства с накоплением негативного социального опыта. </w:t>
      </w:r>
      <w:r w:rsidRPr="00EB5896">
        <w:rPr>
          <w:rFonts w:ascii="Times New Roman" w:eastAsia="Times New Roman" w:hAnsi="Times New Roman" w:cs="Times New Roman"/>
          <w:sz w:val="28"/>
          <w:szCs w:val="28"/>
          <w:shd w:val="clear" w:color="auto" w:fill="FFFFFF"/>
        </w:rPr>
        <w:t>Одной из основных социально-педагогических причин, приводящих к дезадаптации детей и подростков, является </w:t>
      </w:r>
      <w:r w:rsidRPr="00EB5896">
        <w:rPr>
          <w:rFonts w:ascii="Times New Roman" w:eastAsia="Times New Roman" w:hAnsi="Times New Roman" w:cs="Times New Roman"/>
          <w:bCs/>
          <w:i/>
          <w:iCs/>
          <w:sz w:val="28"/>
          <w:szCs w:val="28"/>
        </w:rPr>
        <w:t>неблагополучие семьи</w:t>
      </w:r>
      <w:r w:rsidRPr="00EB5896">
        <w:rPr>
          <w:rFonts w:ascii="Times New Roman" w:eastAsia="Times New Roman" w:hAnsi="Times New Roman" w:cs="Times New Roman"/>
          <w:i/>
          <w:iCs/>
          <w:sz w:val="28"/>
          <w:szCs w:val="28"/>
          <w:shd w:val="clear" w:color="auto" w:fill="FFFFFF"/>
        </w:rPr>
        <w:t>.</w:t>
      </w:r>
      <w:r w:rsidRPr="00EB5896">
        <w:rPr>
          <w:rFonts w:ascii="Times New Roman" w:eastAsia="Times New Roman" w:hAnsi="Times New Roman" w:cs="Times New Roman"/>
          <w:color w:val="000000"/>
          <w:sz w:val="28"/>
          <w:szCs w:val="28"/>
          <w:shd w:val="clear" w:color="auto" w:fill="FFFFFF"/>
        </w:rPr>
        <w:t xml:space="preserve"> </w:t>
      </w:r>
      <w:r w:rsidRPr="00EB5896">
        <w:rPr>
          <w:rFonts w:ascii="Times New Roman" w:eastAsia="Times New Roman" w:hAnsi="Times New Roman" w:cs="Times New Roman"/>
          <w:sz w:val="28"/>
          <w:szCs w:val="28"/>
          <w:shd w:val="clear" w:color="auto" w:fill="FFFFFF"/>
        </w:rPr>
        <w:t>В этом отношении следует выделить определенные стили семейных взаимоотношений, ведущих к формированию дезадаптации и асоциального поведения несовершеннолетних:</w:t>
      </w:r>
    </w:p>
    <w:p w:rsidR="00EB5896" w:rsidRPr="00EB5896" w:rsidRDefault="00EB5896" w:rsidP="00EB5896">
      <w:pPr>
        <w:spacing w:after="0" w:line="240" w:lineRule="auto"/>
        <w:ind w:firstLine="709"/>
        <w:jc w:val="both"/>
        <w:rPr>
          <w:rFonts w:ascii="Times New Roman" w:eastAsia="Times New Roman" w:hAnsi="Times New Roman" w:cs="Times New Roman"/>
          <w:b/>
          <w:bCs/>
          <w:i/>
          <w:iCs/>
          <w:sz w:val="28"/>
          <w:szCs w:val="28"/>
        </w:rPr>
      </w:pPr>
      <w:r w:rsidRPr="00EB5896">
        <w:rPr>
          <w:rFonts w:ascii="Times New Roman" w:eastAsia="Times New Roman" w:hAnsi="Times New Roman" w:cs="Times New Roman"/>
          <w:b/>
          <w:bCs/>
          <w:i/>
          <w:iCs/>
          <w:sz w:val="28"/>
          <w:szCs w:val="28"/>
        </w:rPr>
        <w:t>–</w:t>
      </w:r>
      <w:r w:rsidRPr="00EB5896">
        <w:rPr>
          <w:rFonts w:ascii="Times New Roman" w:eastAsia="Times New Roman" w:hAnsi="Times New Roman" w:cs="Times New Roman"/>
          <w:bCs/>
          <w:iCs/>
          <w:sz w:val="28"/>
          <w:szCs w:val="28"/>
        </w:rPr>
        <w:t> </w:t>
      </w:r>
      <w:r w:rsidRPr="00EB5896">
        <w:rPr>
          <w:rFonts w:ascii="Times New Roman" w:eastAsia="Times New Roman" w:hAnsi="Times New Roman" w:cs="Times New Roman"/>
          <w:sz w:val="28"/>
          <w:szCs w:val="28"/>
          <w:shd w:val="clear" w:color="auto" w:fill="FFFFFF"/>
        </w:rPr>
        <w:t xml:space="preserve">дисгармоничный стиль воспитательных и внутрисемейных отношений, сочетающий в себе, с одной стороны, потворство желаниям ребенка, </w:t>
      </w:r>
      <w:proofErr w:type="spellStart"/>
      <w:r w:rsidRPr="00EB5896">
        <w:rPr>
          <w:rFonts w:ascii="Times New Roman" w:eastAsia="Times New Roman" w:hAnsi="Times New Roman" w:cs="Times New Roman"/>
          <w:sz w:val="28"/>
          <w:szCs w:val="28"/>
          <w:shd w:val="clear" w:color="auto" w:fill="FFFFFF"/>
        </w:rPr>
        <w:t>гиперопеку</w:t>
      </w:r>
      <w:proofErr w:type="spellEnd"/>
      <w:r w:rsidRPr="00EB5896">
        <w:rPr>
          <w:rFonts w:ascii="Times New Roman" w:eastAsia="Times New Roman" w:hAnsi="Times New Roman" w:cs="Times New Roman"/>
          <w:sz w:val="28"/>
          <w:szCs w:val="28"/>
          <w:shd w:val="clear" w:color="auto" w:fill="FFFFFF"/>
        </w:rPr>
        <w:t>, а с другой – провоцирование ребенка на конфликтные ситуации; или характеризующийся утверждением в семье двойной морали: для семьи одни правила поведения, для общества – совершенно другие;</w:t>
      </w:r>
    </w:p>
    <w:p w:rsidR="00EB5896" w:rsidRPr="00EB5896" w:rsidRDefault="00EB5896" w:rsidP="00EB5896">
      <w:pPr>
        <w:spacing w:after="0" w:line="240" w:lineRule="auto"/>
        <w:ind w:firstLine="709"/>
        <w:jc w:val="both"/>
        <w:rPr>
          <w:rFonts w:ascii="Times New Roman" w:eastAsia="Times New Roman" w:hAnsi="Times New Roman" w:cs="Times New Roman"/>
          <w:b/>
          <w:bCs/>
          <w:i/>
          <w:iCs/>
          <w:sz w:val="28"/>
          <w:szCs w:val="28"/>
        </w:rPr>
      </w:pPr>
      <w:r w:rsidRPr="00EB5896">
        <w:rPr>
          <w:rFonts w:ascii="Times New Roman" w:eastAsia="Times New Roman" w:hAnsi="Times New Roman" w:cs="Times New Roman"/>
          <w:b/>
          <w:bCs/>
          <w:i/>
          <w:iCs/>
          <w:sz w:val="28"/>
          <w:szCs w:val="28"/>
        </w:rPr>
        <w:t>–</w:t>
      </w:r>
      <w:r w:rsidRPr="00EB5896">
        <w:rPr>
          <w:rFonts w:ascii="Times New Roman" w:eastAsia="Times New Roman" w:hAnsi="Times New Roman" w:cs="Times New Roman"/>
          <w:bCs/>
          <w:iCs/>
          <w:sz w:val="28"/>
          <w:szCs w:val="28"/>
        </w:rPr>
        <w:t> </w:t>
      </w:r>
      <w:r w:rsidRPr="00EB5896">
        <w:rPr>
          <w:rFonts w:ascii="Times New Roman" w:eastAsia="Times New Roman" w:hAnsi="Times New Roman" w:cs="Times New Roman"/>
          <w:sz w:val="28"/>
          <w:szCs w:val="28"/>
          <w:shd w:val="clear" w:color="auto" w:fill="FFFFFF"/>
        </w:rPr>
        <w:t>нестабильный, конфликтный стиль воспитательных влияний в неполной семье, в ситуации развода, длительного раздельного проживания детей и родителей;</w:t>
      </w:r>
    </w:p>
    <w:p w:rsidR="00EB5896" w:rsidRPr="00EB5896" w:rsidRDefault="00EB5896" w:rsidP="00EB5896">
      <w:pPr>
        <w:spacing w:after="0" w:line="240" w:lineRule="auto"/>
        <w:ind w:firstLine="709"/>
        <w:jc w:val="both"/>
        <w:rPr>
          <w:rFonts w:ascii="Times New Roman" w:eastAsia="Times New Roman" w:hAnsi="Times New Roman" w:cs="Times New Roman"/>
          <w:sz w:val="28"/>
          <w:szCs w:val="28"/>
          <w:shd w:val="clear" w:color="auto" w:fill="FFFFFF"/>
        </w:rPr>
      </w:pPr>
      <w:r w:rsidRPr="00EB5896">
        <w:rPr>
          <w:rFonts w:ascii="Times New Roman" w:eastAsia="Times New Roman" w:hAnsi="Times New Roman" w:cs="Times New Roman"/>
          <w:b/>
          <w:bCs/>
          <w:i/>
          <w:iCs/>
          <w:sz w:val="28"/>
          <w:szCs w:val="28"/>
        </w:rPr>
        <w:t>–</w:t>
      </w:r>
      <w:r w:rsidRPr="00EB5896">
        <w:rPr>
          <w:rFonts w:ascii="Times New Roman" w:eastAsia="Times New Roman" w:hAnsi="Times New Roman" w:cs="Times New Roman"/>
          <w:bCs/>
          <w:iCs/>
          <w:sz w:val="28"/>
          <w:szCs w:val="28"/>
        </w:rPr>
        <w:t> </w:t>
      </w:r>
      <w:r w:rsidRPr="00EB5896">
        <w:rPr>
          <w:rFonts w:ascii="Times New Roman" w:eastAsia="Times New Roman" w:hAnsi="Times New Roman" w:cs="Times New Roman"/>
          <w:sz w:val="28"/>
          <w:szCs w:val="28"/>
          <w:shd w:val="clear" w:color="auto" w:fill="FFFFFF"/>
        </w:rPr>
        <w:t>асоциальный стиль отношений в дезорганизованной семье с систематическим употреблением алкоголя, наркотиков, аморальным образом жизни, криминальным поведением родителей, проявлениями «семейной жестокости» и насилия.</w:t>
      </w:r>
    </w:p>
    <w:p w:rsidR="00EB5896" w:rsidRPr="00EB5896" w:rsidRDefault="00EB5896" w:rsidP="00EB5896">
      <w:pPr>
        <w:keepNext/>
        <w:spacing w:before="240" w:after="60" w:line="240" w:lineRule="auto"/>
        <w:ind w:left="34" w:firstLine="709"/>
        <w:outlineLvl w:val="3"/>
        <w:rPr>
          <w:rFonts w:ascii="Times New Roman" w:eastAsia="Times New Roman" w:hAnsi="Times New Roman" w:cs="Times New Roman"/>
          <w:b/>
          <w:bCs/>
          <w:i/>
          <w:noProof/>
          <w:sz w:val="28"/>
          <w:szCs w:val="28"/>
          <w:lang w:eastAsia="ru-RU"/>
        </w:rPr>
      </w:pPr>
      <w:r w:rsidRPr="00EB5896">
        <w:rPr>
          <w:rFonts w:ascii="Times New Roman" w:eastAsia="Times New Roman" w:hAnsi="Times New Roman" w:cs="Times New Roman"/>
          <w:b/>
          <w:bCs/>
          <w:i/>
          <w:noProof/>
          <w:sz w:val="28"/>
          <w:szCs w:val="28"/>
          <w:lang w:eastAsia="ru-RU"/>
        </w:rPr>
        <w:t>Стадии формирования дезадаптации учащихся</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xml:space="preserve">При формировании личности социально дезадаптированного подростка прослеживаются четыре стадии. </w:t>
      </w:r>
    </w:p>
    <w:p w:rsidR="00EB5896" w:rsidRPr="00EB5896" w:rsidRDefault="00EB5896" w:rsidP="00EB5896">
      <w:pPr>
        <w:spacing w:after="0" w:line="240" w:lineRule="auto"/>
        <w:ind w:firstLine="709"/>
        <w:jc w:val="both"/>
        <w:rPr>
          <w:rFonts w:ascii="Times New Roman" w:eastAsia="Times New Roman" w:hAnsi="Times New Roman" w:cs="Times New Roman"/>
          <w:b/>
          <w:bCs/>
          <w:i/>
          <w:iCs/>
          <w:sz w:val="28"/>
          <w:szCs w:val="28"/>
        </w:rPr>
      </w:pPr>
      <w:r w:rsidRPr="00EB5896">
        <w:rPr>
          <w:rFonts w:ascii="Times New Roman" w:eastAsia="Calibri" w:hAnsi="Times New Roman" w:cs="Times New Roman"/>
          <w:sz w:val="28"/>
          <w:szCs w:val="28"/>
        </w:rPr>
        <w:t xml:space="preserve">На </w:t>
      </w:r>
      <w:r w:rsidRPr="00EB5896">
        <w:rPr>
          <w:rFonts w:ascii="Times New Roman" w:eastAsia="Calibri" w:hAnsi="Times New Roman" w:cs="Times New Roman"/>
          <w:i/>
          <w:iCs/>
          <w:sz w:val="28"/>
          <w:szCs w:val="28"/>
        </w:rPr>
        <w:t>первой стадии</w:t>
      </w:r>
      <w:r w:rsidRPr="00EB5896">
        <w:rPr>
          <w:rFonts w:ascii="Times New Roman" w:eastAsia="Calibri" w:hAnsi="Times New Roman" w:cs="Times New Roman"/>
          <w:sz w:val="28"/>
          <w:szCs w:val="28"/>
        </w:rPr>
        <w:t xml:space="preserve"> обнаруживается многообразие отрицательных эмоциональных переживаний, говорящих о функциональной неприспособленности подростка. Причины, их породившие, обычно весьма многочисленны. С одной стороны, здесь играют роль социальные факторы и личностные отношения (неуспех в учебе, конфликтные ситуации в семье, несогласованность между возможностями и желаниями, неудовлетворенность своим статусом в группе сверстников и т.п.), с другой стороны, этому способствуют психофизиологические особенности (пубертатный период, явления акселерации, соматическое неблагополучие и т.д.). Все это приводит к </w:t>
      </w:r>
      <w:proofErr w:type="spellStart"/>
      <w:r w:rsidRPr="00EB5896">
        <w:rPr>
          <w:rFonts w:ascii="Times New Roman" w:eastAsia="Calibri" w:hAnsi="Times New Roman" w:cs="Times New Roman"/>
          <w:sz w:val="28"/>
          <w:szCs w:val="28"/>
        </w:rPr>
        <w:t>внутриличностному</w:t>
      </w:r>
      <w:proofErr w:type="spellEnd"/>
      <w:r w:rsidRPr="00EB5896">
        <w:rPr>
          <w:rFonts w:ascii="Times New Roman" w:eastAsia="Calibri" w:hAnsi="Times New Roman" w:cs="Times New Roman"/>
          <w:sz w:val="28"/>
          <w:szCs w:val="28"/>
        </w:rPr>
        <w:t xml:space="preserve"> конфликту.</w:t>
      </w:r>
    </w:p>
    <w:p w:rsidR="00EB5896" w:rsidRPr="00EB5896" w:rsidRDefault="00EB5896" w:rsidP="00EB5896">
      <w:pPr>
        <w:spacing w:after="0" w:line="240" w:lineRule="auto"/>
        <w:ind w:firstLine="709"/>
        <w:jc w:val="both"/>
        <w:rPr>
          <w:rFonts w:ascii="Times New Roman" w:eastAsia="Times New Roman" w:hAnsi="Times New Roman" w:cs="Times New Roman"/>
          <w:b/>
          <w:bCs/>
          <w:i/>
          <w:iCs/>
          <w:sz w:val="28"/>
          <w:szCs w:val="28"/>
        </w:rPr>
      </w:pPr>
      <w:r w:rsidRPr="00EB5896">
        <w:rPr>
          <w:rFonts w:ascii="Times New Roman" w:eastAsia="Calibri" w:hAnsi="Times New Roman" w:cs="Times New Roman"/>
          <w:sz w:val="28"/>
          <w:szCs w:val="28"/>
        </w:rPr>
        <w:lastRenderedPageBreak/>
        <w:t xml:space="preserve">Если конфликтная ситуация не разрешается, то развивается хроническая эмоциональная напряженность. В таком случае подросток пытается найти выход из создавшейся ситуации, чтобы облегчить свое состояние. Подросток пытается использовать средства </w:t>
      </w:r>
      <w:r w:rsidRPr="00EB5896">
        <w:rPr>
          <w:rFonts w:ascii="Times New Roman" w:eastAsia="Calibri" w:hAnsi="Times New Roman" w:cs="Times New Roman"/>
          <w:iCs/>
          <w:sz w:val="28"/>
          <w:szCs w:val="28"/>
        </w:rPr>
        <w:t>психологической защиты</w:t>
      </w:r>
      <w:r w:rsidRPr="00EB5896">
        <w:rPr>
          <w:rFonts w:ascii="Times New Roman" w:eastAsia="Calibri" w:hAnsi="Times New Roman" w:cs="Times New Roman"/>
          <w:sz w:val="28"/>
          <w:szCs w:val="28"/>
        </w:rPr>
        <w:t>. В этот период довольно часто начинается знакомство с алкоголем. Временное облегчение душевного состояния (под воздействием спиртного) не разрешает ситуацию, а лишь усугубляет ее, обостряет еще больше конфликт с окружающими. Возникший эмоциональный стресс, как правило, приводит к дезорганизации управления собой. Многие вопросы подростком решаются на эмоциональном уровне, что еще больше обостряет взаимоотношения с родителями, учителями и общественными организациями. Происходит изоляция такого подростка и в классном коллективе.</w:t>
      </w:r>
    </w:p>
    <w:p w:rsidR="00EB5896" w:rsidRPr="00EB5896" w:rsidRDefault="00EB5896" w:rsidP="00EB5896">
      <w:pPr>
        <w:spacing w:after="0" w:line="240" w:lineRule="auto"/>
        <w:ind w:firstLine="709"/>
        <w:jc w:val="both"/>
        <w:rPr>
          <w:rFonts w:ascii="Times New Roman" w:eastAsia="Times New Roman" w:hAnsi="Times New Roman" w:cs="Times New Roman"/>
          <w:b/>
          <w:bCs/>
          <w:i/>
          <w:iCs/>
          <w:sz w:val="28"/>
          <w:szCs w:val="28"/>
        </w:rPr>
      </w:pPr>
      <w:proofErr w:type="spellStart"/>
      <w:r w:rsidRPr="00EB5896">
        <w:rPr>
          <w:rFonts w:ascii="Times New Roman" w:eastAsia="Calibri" w:hAnsi="Times New Roman" w:cs="Times New Roman"/>
          <w:sz w:val="28"/>
          <w:szCs w:val="28"/>
        </w:rPr>
        <w:t>Внутриличностный</w:t>
      </w:r>
      <w:proofErr w:type="spellEnd"/>
      <w:r w:rsidRPr="00EB5896">
        <w:rPr>
          <w:rFonts w:ascii="Times New Roman" w:eastAsia="Calibri" w:hAnsi="Times New Roman" w:cs="Times New Roman"/>
          <w:sz w:val="28"/>
          <w:szCs w:val="28"/>
        </w:rPr>
        <w:t xml:space="preserve"> и межличностный конфликты приводят к невротическим проявлениям, которые, как правило, не диагностируются. Возникающие страхи (чаще на основе наказания), различного рода опасения трансформируются в потаенную тревожность; лабильность настроения – в раздражительность, повышенную возбудимость. Все перечисленные и другие признаки можно расценивать как </w:t>
      </w:r>
      <w:r w:rsidRPr="00EB5896">
        <w:rPr>
          <w:rFonts w:ascii="Times New Roman" w:eastAsia="Calibri" w:hAnsi="Times New Roman" w:cs="Times New Roman"/>
          <w:i/>
          <w:iCs/>
          <w:sz w:val="28"/>
          <w:szCs w:val="28"/>
        </w:rPr>
        <w:t>вторую стадию</w:t>
      </w:r>
      <w:r w:rsidRPr="00EB5896">
        <w:rPr>
          <w:rFonts w:ascii="Times New Roman" w:eastAsia="Calibri" w:hAnsi="Times New Roman" w:cs="Times New Roman"/>
          <w:sz w:val="28"/>
          <w:szCs w:val="28"/>
        </w:rPr>
        <w:t xml:space="preserve"> формирования личности социально дезадаптированного подростка. На этом этапе самые разнообразные, даже незначительные, объективные или субъективно оцениваемые неблагоприятные воздействия часто вызывают у подростка аффективную реакцию. Соответственно, изменяется стиль поведения. В нем часто отсутствует рациональность, и поступки подростка становятся мало понятными для окружающих. Личность становится неустойчивой к воздействию извне.</w:t>
      </w:r>
    </w:p>
    <w:p w:rsidR="00EB5896" w:rsidRPr="00EB5896" w:rsidRDefault="00EB5896" w:rsidP="00EB5896">
      <w:pPr>
        <w:spacing w:after="0" w:line="240" w:lineRule="auto"/>
        <w:ind w:firstLine="709"/>
        <w:jc w:val="both"/>
        <w:rPr>
          <w:rFonts w:ascii="Times New Roman" w:eastAsia="Times New Roman" w:hAnsi="Times New Roman" w:cs="Times New Roman"/>
          <w:b/>
          <w:bCs/>
          <w:i/>
          <w:iCs/>
          <w:sz w:val="28"/>
          <w:szCs w:val="28"/>
        </w:rPr>
      </w:pPr>
      <w:proofErr w:type="spellStart"/>
      <w:r w:rsidRPr="00EB5896">
        <w:rPr>
          <w:rFonts w:ascii="Times New Roman" w:eastAsia="Calibri" w:hAnsi="Times New Roman" w:cs="Times New Roman"/>
          <w:sz w:val="28"/>
          <w:szCs w:val="28"/>
        </w:rPr>
        <w:t>Внутриличностный</w:t>
      </w:r>
      <w:proofErr w:type="spellEnd"/>
      <w:r w:rsidRPr="00EB5896">
        <w:rPr>
          <w:rFonts w:ascii="Times New Roman" w:eastAsia="Calibri" w:hAnsi="Times New Roman" w:cs="Times New Roman"/>
          <w:sz w:val="28"/>
          <w:szCs w:val="28"/>
        </w:rPr>
        <w:t xml:space="preserve"> и межличностный конфликты обычно усугубляются и постепенно формируются в патологический характер – это свидетельствует о новой, </w:t>
      </w:r>
      <w:r w:rsidRPr="00EB5896">
        <w:rPr>
          <w:rFonts w:ascii="Times New Roman" w:eastAsia="Calibri" w:hAnsi="Times New Roman" w:cs="Times New Roman"/>
          <w:i/>
          <w:iCs/>
          <w:sz w:val="28"/>
          <w:szCs w:val="28"/>
        </w:rPr>
        <w:t xml:space="preserve">третьей стадии </w:t>
      </w:r>
      <w:r w:rsidRPr="00EB5896">
        <w:rPr>
          <w:rFonts w:ascii="Times New Roman" w:eastAsia="Calibri" w:hAnsi="Times New Roman" w:cs="Times New Roman"/>
          <w:sz w:val="28"/>
          <w:szCs w:val="28"/>
        </w:rPr>
        <w:t xml:space="preserve">формирования личности социально дезадаптированного подростка. Характерологические сдвиги проявляются либо в выраженной степени акцентуации, чаще по типу конформных («быть как все»), эмоционально неустойчивых, возбудимых, реже – </w:t>
      </w:r>
      <w:proofErr w:type="spellStart"/>
      <w:r w:rsidRPr="00EB5896">
        <w:rPr>
          <w:rFonts w:ascii="Times New Roman" w:eastAsia="Calibri" w:hAnsi="Times New Roman" w:cs="Times New Roman"/>
          <w:sz w:val="28"/>
          <w:szCs w:val="28"/>
        </w:rPr>
        <w:t>гипертимных</w:t>
      </w:r>
      <w:proofErr w:type="spellEnd"/>
      <w:r w:rsidRPr="00EB5896">
        <w:rPr>
          <w:rFonts w:ascii="Times New Roman" w:eastAsia="Calibri" w:hAnsi="Times New Roman" w:cs="Times New Roman"/>
          <w:sz w:val="28"/>
          <w:szCs w:val="28"/>
        </w:rPr>
        <w:t xml:space="preserve"> (активность, общительность и т.п.), </w:t>
      </w:r>
      <w:proofErr w:type="spellStart"/>
      <w:r w:rsidRPr="00EB5896">
        <w:rPr>
          <w:rFonts w:ascii="Times New Roman" w:eastAsia="Calibri" w:hAnsi="Times New Roman" w:cs="Times New Roman"/>
          <w:sz w:val="28"/>
          <w:szCs w:val="28"/>
        </w:rPr>
        <w:t>истероидных</w:t>
      </w:r>
      <w:proofErr w:type="spellEnd"/>
      <w:r w:rsidRPr="00EB5896">
        <w:rPr>
          <w:rFonts w:ascii="Times New Roman" w:eastAsia="Calibri" w:hAnsi="Times New Roman" w:cs="Times New Roman"/>
          <w:sz w:val="28"/>
          <w:szCs w:val="28"/>
        </w:rPr>
        <w:t xml:space="preserve"> (эгоцентризм, жажда внимания, восхищения и т.п.), либо в форме выраженных черт патологического характера.</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xml:space="preserve">Для последней, </w:t>
      </w:r>
      <w:r w:rsidRPr="00EB5896">
        <w:rPr>
          <w:rFonts w:ascii="Times New Roman" w:eastAsia="Calibri" w:hAnsi="Times New Roman" w:cs="Times New Roman"/>
          <w:i/>
          <w:iCs/>
          <w:sz w:val="28"/>
          <w:szCs w:val="28"/>
        </w:rPr>
        <w:t>четвертой стадии</w:t>
      </w:r>
      <w:r w:rsidRPr="00EB5896">
        <w:rPr>
          <w:rFonts w:ascii="Times New Roman" w:eastAsia="Calibri" w:hAnsi="Times New Roman" w:cs="Times New Roman"/>
          <w:sz w:val="28"/>
          <w:szCs w:val="28"/>
        </w:rPr>
        <w:t xml:space="preserve"> развития личности социально дезадаптированного подростка типичным является глубокое изменение личности, появление антиобщественной направленности. Характерными признаками являются противоречивое отражение действительности, наличие социально неправильных взглядов, позиций, вредных привычек, навыков, системы враждебного отношения ко многим ценностям. Все это приводит к стойким нарушениям в отношениях с окружающей социальной средой.</w:t>
      </w:r>
    </w:p>
    <w:p w:rsidR="00EB5896" w:rsidRPr="00EB5896" w:rsidRDefault="00EB5896" w:rsidP="00EB5896">
      <w:pPr>
        <w:keepNext/>
        <w:spacing w:before="240" w:after="60" w:line="240" w:lineRule="auto"/>
        <w:ind w:left="34" w:firstLine="709"/>
        <w:outlineLvl w:val="3"/>
        <w:rPr>
          <w:rFonts w:ascii="Times New Roman" w:eastAsia="Times New Roman" w:hAnsi="Times New Roman" w:cs="Times New Roman"/>
          <w:b/>
          <w:bCs/>
          <w:i/>
          <w:noProof/>
          <w:sz w:val="28"/>
          <w:szCs w:val="28"/>
          <w:lang w:eastAsia="ru-RU"/>
        </w:rPr>
      </w:pPr>
      <w:r w:rsidRPr="00EB5896">
        <w:rPr>
          <w:rFonts w:ascii="Times New Roman" w:eastAsia="Times New Roman" w:hAnsi="Times New Roman" w:cs="Times New Roman"/>
          <w:b/>
          <w:bCs/>
          <w:i/>
          <w:noProof/>
          <w:sz w:val="28"/>
          <w:szCs w:val="28"/>
          <w:lang w:eastAsia="ru-RU"/>
        </w:rPr>
        <w:lastRenderedPageBreak/>
        <w:t xml:space="preserve">Девиантное поведение как проявление дезадаптации личности учащегося. </w:t>
      </w:r>
    </w:p>
    <w:p w:rsidR="00EB5896" w:rsidRPr="00EB5896" w:rsidRDefault="00EB5896" w:rsidP="00EB5896">
      <w:pPr>
        <w:shd w:val="clear" w:color="auto" w:fill="FFFFFF"/>
        <w:spacing w:after="0" w:line="240" w:lineRule="auto"/>
        <w:ind w:firstLine="709"/>
        <w:jc w:val="both"/>
        <w:textAlignment w:val="baseline"/>
        <w:rPr>
          <w:rFonts w:ascii="Times New Roman" w:eastAsia="Times New Roman" w:hAnsi="Times New Roman" w:cs="Times New Roman"/>
          <w:sz w:val="28"/>
          <w:szCs w:val="28"/>
          <w:lang w:val="x-none" w:eastAsia="x-none"/>
        </w:rPr>
      </w:pPr>
      <w:r w:rsidRPr="00EB5896">
        <w:rPr>
          <w:rFonts w:ascii="Times New Roman" w:eastAsia="Times New Roman" w:hAnsi="Times New Roman" w:cs="Times New Roman"/>
          <w:sz w:val="28"/>
          <w:szCs w:val="28"/>
          <w:lang w:val="x-none" w:eastAsia="x-none"/>
        </w:rPr>
        <w:t xml:space="preserve">В условиях школьного, семейного и общественного воспитания те или иные формы дезадаптации детей воспринимаются педагогами и родителями как трудновоспитуемость, которая в итоге характеризуется нарушением равновесия в отношениях с социумом, искажением содержания целей, мотивов, ценностных ориентаций, совмещением социальных ролей вплоть до принятия тех из них, которые не позволяют бесконфликтно решать проблемы, удовлетворять потребности («вор», «хулиган», «бродяга» и пр.). </w:t>
      </w:r>
    </w:p>
    <w:p w:rsidR="00EB5896" w:rsidRPr="00EB5896" w:rsidRDefault="00EB5896" w:rsidP="00EB5896">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x-none"/>
        </w:rPr>
      </w:pPr>
      <w:r w:rsidRPr="00EB5896">
        <w:rPr>
          <w:rFonts w:ascii="Times New Roman" w:eastAsia="Times New Roman" w:hAnsi="Times New Roman" w:cs="Times New Roman"/>
          <w:sz w:val="28"/>
          <w:szCs w:val="28"/>
          <w:lang w:val="x-none" w:eastAsia="x-none"/>
        </w:rPr>
        <w:t xml:space="preserve">В результате дезадаптации, как отклонения от возрастных норм в ситуации развития личности и организма, у подростков и юношей наблюдаются проявления девиантного поведения, в том числе предрасположенность к возникновению вредных привычек, снижается успеваемость, возрастает вероятность правонарушений и, следовательно, социальная опасность поведения. Кроме того, дети с нарушенным процессом адаптации составляют группу риска по отношению к пограничным нервно-психическим заболеваниям. </w:t>
      </w:r>
    </w:p>
    <w:p w:rsidR="00EB5896" w:rsidRPr="00EB5896" w:rsidRDefault="00EB5896" w:rsidP="00EB5896">
      <w:pPr>
        <w:spacing w:after="0" w:line="240" w:lineRule="auto"/>
        <w:ind w:left="4678" w:firstLine="709"/>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129540</wp:posOffset>
                </wp:positionH>
                <wp:positionV relativeFrom="paragraph">
                  <wp:posOffset>82550</wp:posOffset>
                </wp:positionV>
                <wp:extent cx="2505075" cy="1847850"/>
                <wp:effectExtent l="0" t="0" r="28575"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847850"/>
                        </a:xfrm>
                        <a:prstGeom prst="rect">
                          <a:avLst/>
                        </a:prstGeom>
                        <a:solidFill>
                          <a:srgbClr val="C0504D">
                            <a:lumMod val="40000"/>
                            <a:lumOff val="60000"/>
                          </a:srgbClr>
                        </a:solidFill>
                        <a:ln w="25400" cap="flat" cmpd="sng" algn="ctr">
                          <a:solidFill>
                            <a:srgbClr val="C0504D"/>
                          </a:solidFill>
                          <a:prstDash val="solid"/>
                        </a:ln>
                        <a:effectLst/>
                      </wps:spPr>
                      <wps:txbx>
                        <w:txbxContent>
                          <w:p w:rsidR="00EB5896" w:rsidRPr="00994855" w:rsidRDefault="00EB5896" w:rsidP="00EB5896">
                            <w:pPr>
                              <w:spacing w:after="0" w:line="240" w:lineRule="auto"/>
                              <w:jc w:val="both"/>
                              <w:rPr>
                                <w:rFonts w:ascii="Times New Roman" w:hAnsi="Times New Roman"/>
                                <w:bCs/>
                                <w:i/>
                                <w:iCs/>
                                <w:color w:val="000000"/>
                                <w:sz w:val="26"/>
                                <w:szCs w:val="26"/>
                              </w:rPr>
                            </w:pPr>
                            <w:proofErr w:type="spellStart"/>
                            <w:r w:rsidRPr="00994855">
                              <w:rPr>
                                <w:rFonts w:ascii="Times New Roman" w:hAnsi="Times New Roman"/>
                                <w:b/>
                                <w:bCs/>
                                <w:i/>
                                <w:iCs/>
                                <w:color w:val="000000"/>
                                <w:sz w:val="26"/>
                                <w:szCs w:val="26"/>
                              </w:rPr>
                              <w:t>Девиантное</w:t>
                            </w:r>
                            <w:proofErr w:type="spellEnd"/>
                            <w:r w:rsidRPr="00994855">
                              <w:rPr>
                                <w:rFonts w:ascii="Times New Roman" w:hAnsi="Times New Roman"/>
                                <w:b/>
                                <w:bCs/>
                                <w:i/>
                                <w:iCs/>
                                <w:color w:val="000000"/>
                                <w:sz w:val="26"/>
                                <w:szCs w:val="26"/>
                              </w:rPr>
                              <w:t xml:space="preserve"> поведение –</w:t>
                            </w:r>
                            <w:r w:rsidRPr="00994855">
                              <w:rPr>
                                <w:rFonts w:ascii="Times New Roman" w:hAnsi="Times New Roman"/>
                                <w:bCs/>
                                <w:i/>
                                <w:iCs/>
                                <w:color w:val="000000"/>
                                <w:sz w:val="26"/>
                                <w:szCs w:val="26"/>
                              </w:rPr>
                              <w:t xml:space="preserve">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w:t>
                            </w:r>
                            <w:proofErr w:type="spellStart"/>
                            <w:r w:rsidRPr="00994855">
                              <w:rPr>
                                <w:rFonts w:ascii="Times New Roman" w:hAnsi="Times New Roman"/>
                                <w:bCs/>
                                <w:i/>
                                <w:iCs/>
                                <w:color w:val="000000"/>
                                <w:sz w:val="26"/>
                                <w:szCs w:val="26"/>
                              </w:rPr>
                              <w:t>дезадаптацией</w:t>
                            </w:r>
                            <w:proofErr w:type="spellEnd"/>
                            <w:r w:rsidRPr="00994855">
                              <w:rPr>
                                <w:rFonts w:ascii="Times New Roman" w:hAnsi="Times New Roman"/>
                                <w:bCs/>
                                <w:i/>
                                <w:iCs/>
                                <w:color w:val="000000"/>
                                <w:sz w:val="26"/>
                                <w:szCs w:val="26"/>
                              </w:rPr>
                              <w:t xml:space="preserve">. </w:t>
                            </w:r>
                          </w:p>
                          <w:p w:rsidR="00EB5896" w:rsidRDefault="00EB5896" w:rsidP="00EB58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0" style="position:absolute;left:0;text-align:left;margin-left:10.2pt;margin-top:6.5pt;width:197.2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" fillcolor="#e6b9b8" strokecolor="#c0504d" strokeweight="2pt">
                <v:path arrowok="t"/>
                <v:textbox>
                  <w:txbxContent>
                    <w:p w:rsidR="00EB5896" w:rsidRPr="00994855" w:rsidRDefault="00EB5896" w:rsidP="00EB5896">
                      <w:pPr>
                        <w:spacing w:after="0" w:line="240" w:lineRule="auto"/>
                        <w:jc w:val="both"/>
                        <w:rPr>
                          <w:rFonts w:ascii="Times New Roman" w:hAnsi="Times New Roman"/>
                          <w:bCs/>
                          <w:i/>
                          <w:iCs/>
                          <w:color w:val="000000"/>
                          <w:sz w:val="26"/>
                          <w:szCs w:val="26"/>
                        </w:rPr>
                      </w:pPr>
                      <w:proofErr w:type="spellStart"/>
                      <w:r w:rsidRPr="00994855">
                        <w:rPr>
                          <w:rFonts w:ascii="Times New Roman" w:hAnsi="Times New Roman"/>
                          <w:b/>
                          <w:bCs/>
                          <w:i/>
                          <w:iCs/>
                          <w:color w:val="000000"/>
                          <w:sz w:val="26"/>
                          <w:szCs w:val="26"/>
                        </w:rPr>
                        <w:t>Девиантное</w:t>
                      </w:r>
                      <w:proofErr w:type="spellEnd"/>
                      <w:r w:rsidRPr="00994855">
                        <w:rPr>
                          <w:rFonts w:ascii="Times New Roman" w:hAnsi="Times New Roman"/>
                          <w:b/>
                          <w:bCs/>
                          <w:i/>
                          <w:iCs/>
                          <w:color w:val="000000"/>
                          <w:sz w:val="26"/>
                          <w:szCs w:val="26"/>
                        </w:rPr>
                        <w:t xml:space="preserve"> поведение –</w:t>
                      </w:r>
                      <w:r w:rsidRPr="00994855">
                        <w:rPr>
                          <w:rFonts w:ascii="Times New Roman" w:hAnsi="Times New Roman"/>
                          <w:bCs/>
                          <w:i/>
                          <w:iCs/>
                          <w:color w:val="000000"/>
                          <w:sz w:val="26"/>
                          <w:szCs w:val="26"/>
                        </w:rPr>
                        <w:t xml:space="preserve">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w:t>
                      </w:r>
                      <w:proofErr w:type="spellStart"/>
                      <w:r w:rsidRPr="00994855">
                        <w:rPr>
                          <w:rFonts w:ascii="Times New Roman" w:hAnsi="Times New Roman"/>
                          <w:bCs/>
                          <w:i/>
                          <w:iCs/>
                          <w:color w:val="000000"/>
                          <w:sz w:val="26"/>
                          <w:szCs w:val="26"/>
                        </w:rPr>
                        <w:t>дезадаптацией</w:t>
                      </w:r>
                      <w:proofErr w:type="spellEnd"/>
                      <w:r w:rsidRPr="00994855">
                        <w:rPr>
                          <w:rFonts w:ascii="Times New Roman" w:hAnsi="Times New Roman"/>
                          <w:bCs/>
                          <w:i/>
                          <w:iCs/>
                          <w:color w:val="000000"/>
                          <w:sz w:val="26"/>
                          <w:szCs w:val="26"/>
                        </w:rPr>
                        <w:t xml:space="preserve">. </w:t>
                      </w:r>
                    </w:p>
                    <w:p w:rsidR="00EB5896" w:rsidRDefault="00EB5896" w:rsidP="00EB5896">
                      <w:pPr>
                        <w:jc w:val="center"/>
                      </w:pPr>
                    </w:p>
                  </w:txbxContent>
                </v:textbox>
              </v:rect>
            </w:pict>
          </mc:Fallback>
        </mc:AlternateContent>
      </w:r>
      <w:r w:rsidRPr="00EB5896">
        <w:rPr>
          <w:rFonts w:ascii="Times New Roman" w:eastAsia="Calibri" w:hAnsi="Times New Roman" w:cs="Times New Roman"/>
          <w:sz w:val="28"/>
          <w:szCs w:val="28"/>
        </w:rPr>
        <w:t xml:space="preserve">В Словаре социального педагога и социального работника </w:t>
      </w:r>
      <w:proofErr w:type="spellStart"/>
      <w:r w:rsidRPr="00EB5896">
        <w:rPr>
          <w:rFonts w:ascii="Times New Roman" w:eastAsia="Calibri" w:hAnsi="Times New Roman" w:cs="Times New Roman"/>
          <w:sz w:val="28"/>
          <w:szCs w:val="28"/>
        </w:rPr>
        <w:t>девиантное</w:t>
      </w:r>
      <w:proofErr w:type="spellEnd"/>
      <w:r w:rsidRPr="00EB5896">
        <w:rPr>
          <w:rFonts w:ascii="Times New Roman" w:eastAsia="Calibri" w:hAnsi="Times New Roman" w:cs="Times New Roman"/>
          <w:sz w:val="28"/>
          <w:szCs w:val="28"/>
        </w:rPr>
        <w:t xml:space="preserve"> поведение характеризуется как «отдельные поступки или их совокупность, не соответствующие существующим в обществе нравственным и правовым нормам, ценностям, образцам, стандартам жизни и деятельности». В социологии к видам </w:t>
      </w:r>
      <w:proofErr w:type="spellStart"/>
      <w:r w:rsidRPr="00EB5896">
        <w:rPr>
          <w:rFonts w:ascii="Times New Roman" w:eastAsia="Calibri" w:hAnsi="Times New Roman" w:cs="Times New Roman"/>
          <w:sz w:val="28"/>
          <w:szCs w:val="28"/>
        </w:rPr>
        <w:t>девиантности</w:t>
      </w:r>
      <w:proofErr w:type="spellEnd"/>
      <w:r w:rsidRPr="00EB5896">
        <w:rPr>
          <w:rFonts w:ascii="Times New Roman" w:eastAsia="Calibri" w:hAnsi="Times New Roman" w:cs="Times New Roman"/>
          <w:sz w:val="28"/>
          <w:szCs w:val="28"/>
        </w:rPr>
        <w:t xml:space="preserve"> относят болезни</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xml:space="preserve">зависимости (алкоголизм, наркомания, </w:t>
      </w:r>
      <w:proofErr w:type="spellStart"/>
      <w:r w:rsidRPr="00EB5896">
        <w:rPr>
          <w:rFonts w:ascii="Times New Roman" w:eastAsia="Calibri" w:hAnsi="Times New Roman" w:cs="Times New Roman"/>
          <w:sz w:val="28"/>
          <w:szCs w:val="28"/>
        </w:rPr>
        <w:t>табакокурение</w:t>
      </w:r>
      <w:proofErr w:type="spellEnd"/>
      <w:r w:rsidRPr="00EB5896">
        <w:rPr>
          <w:rFonts w:ascii="Times New Roman" w:eastAsia="Calibri" w:hAnsi="Times New Roman" w:cs="Times New Roman"/>
          <w:sz w:val="28"/>
          <w:szCs w:val="28"/>
        </w:rPr>
        <w:t xml:space="preserve"> и др.), а также гомосексуализм, проституцию, азартные игры, суицидальные настроения, бродяжничество, вандализм, </w:t>
      </w:r>
      <w:proofErr w:type="spellStart"/>
      <w:r w:rsidRPr="00EB5896">
        <w:rPr>
          <w:rFonts w:ascii="Times New Roman" w:eastAsia="Calibri" w:hAnsi="Times New Roman" w:cs="Times New Roman"/>
          <w:sz w:val="28"/>
          <w:szCs w:val="28"/>
        </w:rPr>
        <w:t>транссексуализм</w:t>
      </w:r>
      <w:proofErr w:type="spellEnd"/>
      <w:r w:rsidRPr="00EB5896">
        <w:rPr>
          <w:rFonts w:ascii="Times New Roman" w:eastAsia="Calibri" w:hAnsi="Times New Roman" w:cs="Times New Roman"/>
          <w:sz w:val="28"/>
          <w:szCs w:val="28"/>
        </w:rPr>
        <w:t xml:space="preserve">, правонарушения и др. </w:t>
      </w:r>
    </w:p>
    <w:p w:rsidR="00EB5896" w:rsidRPr="00EB5896" w:rsidRDefault="00EB5896" w:rsidP="00EB5896">
      <w:pPr>
        <w:spacing w:after="0" w:line="240" w:lineRule="auto"/>
        <w:ind w:left="-108"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xml:space="preserve">Одной из форм проявления дезадаптации подростков является совершение ими правонарушений. </w:t>
      </w:r>
      <w:r w:rsidRPr="00EB5896">
        <w:rPr>
          <w:rFonts w:ascii="Times New Roman" w:eastAsia="Calibri" w:hAnsi="Times New Roman" w:cs="Times New Roman"/>
          <w:bCs/>
          <w:i/>
          <w:sz w:val="28"/>
          <w:szCs w:val="28"/>
        </w:rPr>
        <w:t xml:space="preserve">Правонарушение </w:t>
      </w:r>
      <w:r w:rsidRPr="00EB5896">
        <w:rPr>
          <w:rFonts w:ascii="Times New Roman" w:eastAsia="Calibri" w:hAnsi="Times New Roman" w:cs="Times New Roman"/>
          <w:bCs/>
          <w:sz w:val="28"/>
          <w:szCs w:val="28"/>
        </w:rPr>
        <w:t xml:space="preserve">– это несоблюдение правил поведения, установленных законом и другими нормативными актами. Оно может заключаться в совершении запрещенного действия или, наоборот, в невыполнении предписанной законом обязанности. По своей тяжести правонарушения делятся на преступления и проступки. </w:t>
      </w:r>
    </w:p>
    <w:p w:rsidR="00EB5896" w:rsidRPr="00EB5896" w:rsidRDefault="00EB5896" w:rsidP="00EB5896">
      <w:pPr>
        <w:spacing w:after="0" w:line="240" w:lineRule="auto"/>
        <w:ind w:left="-108" w:firstLine="709"/>
        <w:jc w:val="both"/>
        <w:rPr>
          <w:rFonts w:ascii="Times New Roman" w:eastAsia="Calibri" w:hAnsi="Times New Roman" w:cs="Times New Roman"/>
          <w:bCs/>
          <w:sz w:val="28"/>
          <w:szCs w:val="28"/>
        </w:rPr>
      </w:pPr>
      <w:r w:rsidRPr="00EB5896">
        <w:rPr>
          <w:rFonts w:ascii="Times New Roman" w:eastAsia="Calibri" w:hAnsi="Times New Roman" w:cs="Times New Roman"/>
          <w:bCs/>
          <w:i/>
          <w:sz w:val="28"/>
          <w:szCs w:val="28"/>
        </w:rPr>
        <w:t xml:space="preserve">Проступки </w:t>
      </w:r>
      <w:r w:rsidRPr="00EB5896">
        <w:rPr>
          <w:rFonts w:ascii="Times New Roman" w:eastAsia="Calibri" w:hAnsi="Times New Roman" w:cs="Times New Roman"/>
          <w:bCs/>
          <w:sz w:val="28"/>
          <w:szCs w:val="28"/>
        </w:rPr>
        <w:t xml:space="preserve">– малозначительные правонарушения, которые не представляют большой общественной опасности. Как правило, это нарушения установленных обществом требований и правил поведения, закрепленных в различных правовых актах (кроме Уголовного кодекса) и влекущих за собой применение мер дисциплинарного или общественного воздействия. </w:t>
      </w:r>
    </w:p>
    <w:p w:rsidR="00EB5896" w:rsidRPr="00EB5896" w:rsidRDefault="00EB5896" w:rsidP="00EB5896">
      <w:pPr>
        <w:spacing w:after="0" w:line="240" w:lineRule="auto"/>
        <w:ind w:left="-108" w:firstLine="709"/>
        <w:jc w:val="both"/>
        <w:rPr>
          <w:rFonts w:ascii="Times New Roman" w:eastAsia="Calibri" w:hAnsi="Times New Roman" w:cs="Times New Roman"/>
          <w:bCs/>
          <w:sz w:val="28"/>
          <w:szCs w:val="28"/>
        </w:rPr>
      </w:pPr>
      <w:r w:rsidRPr="00EB5896">
        <w:rPr>
          <w:rFonts w:ascii="Times New Roman" w:eastAsia="Calibri" w:hAnsi="Times New Roman" w:cs="Times New Roman"/>
          <w:bCs/>
          <w:i/>
          <w:sz w:val="28"/>
          <w:szCs w:val="28"/>
        </w:rPr>
        <w:t xml:space="preserve">Преступление </w:t>
      </w:r>
      <w:r w:rsidRPr="00EB5896">
        <w:rPr>
          <w:rFonts w:ascii="Times New Roman" w:eastAsia="Calibri" w:hAnsi="Times New Roman" w:cs="Times New Roman"/>
          <w:bCs/>
          <w:sz w:val="28"/>
          <w:szCs w:val="28"/>
        </w:rPr>
        <w:t xml:space="preserve">– опасное для общества деяние (бездействие). Поэтому в качестве меры наказания законодательством предусматривается уголовная ответственность. По закону уголовную ответственность несут граждане, которым до совершения преступления исполнилось 16 лет. Однако за особо </w:t>
      </w:r>
      <w:r w:rsidRPr="00EB5896">
        <w:rPr>
          <w:rFonts w:ascii="Times New Roman" w:eastAsia="Calibri" w:hAnsi="Times New Roman" w:cs="Times New Roman"/>
          <w:bCs/>
          <w:sz w:val="28"/>
          <w:szCs w:val="28"/>
        </w:rPr>
        <w:lastRenderedPageBreak/>
        <w:t xml:space="preserve">опасные преступления к уголовной ответственности привлекаются и несовершеннолетние граждане возрастом с 14 лет. </w:t>
      </w:r>
    </w:p>
    <w:p w:rsidR="00EB5896" w:rsidRPr="00EB5896" w:rsidRDefault="00EB5896" w:rsidP="00EB5896">
      <w:pPr>
        <w:spacing w:after="0" w:line="240" w:lineRule="auto"/>
        <w:ind w:left="4678" w:firstLine="709"/>
        <w:jc w:val="both"/>
        <w:rPr>
          <w:rFonts w:ascii="Times New Roman" w:eastAsia="Calibri" w:hAnsi="Times New Roman" w:cs="Times New Roman"/>
          <w:bCs/>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34290</wp:posOffset>
                </wp:positionH>
                <wp:positionV relativeFrom="paragraph">
                  <wp:posOffset>116840</wp:posOffset>
                </wp:positionV>
                <wp:extent cx="2647950" cy="14478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447800"/>
                        </a:xfrm>
                        <a:prstGeom prst="rect">
                          <a:avLst/>
                        </a:prstGeom>
                        <a:solidFill>
                          <a:srgbClr val="C0504D">
                            <a:lumMod val="40000"/>
                            <a:lumOff val="60000"/>
                          </a:srgbClr>
                        </a:solidFill>
                        <a:ln w="25400" cap="flat" cmpd="sng" algn="ctr">
                          <a:solidFill>
                            <a:srgbClr val="C0504D"/>
                          </a:solidFill>
                          <a:prstDash val="solid"/>
                        </a:ln>
                        <a:effectLst/>
                      </wps:spPr>
                      <wps:txb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 xml:space="preserve">Деликт – </w:t>
                            </w:r>
                            <w:r w:rsidRPr="00994855">
                              <w:rPr>
                                <w:rFonts w:ascii="Times New Roman" w:hAnsi="Times New Roman"/>
                                <w:bCs/>
                                <w:i/>
                                <w:iCs/>
                                <w:color w:val="000000"/>
                                <w:sz w:val="26"/>
                                <w:szCs w:val="26"/>
                              </w:rPr>
                              <w:t>неправомерное поведение, частный или гражданско-правовой проступок, влекущий за собой возмещение вреда и ущерба, взыскиваемых по частному праву в пользу потерпевших лиц</w:t>
                            </w:r>
                          </w:p>
                          <w:p w:rsidR="00EB5896" w:rsidRDefault="00EB5896" w:rsidP="00EB58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1" style="position:absolute;left:0;text-align:left;margin-left:2.7pt;margin-top:9.2pt;width:208.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" fillcolor="#e6b9b8" strokecolor="#c0504d" strokeweight="2pt">
                <v:path arrowok="t"/>
                <v:textbox>
                  <w:txbxContent>
                    <w:p w:rsidR="00EB5896" w:rsidRPr="00994855" w:rsidRDefault="00EB5896" w:rsidP="00EB5896">
                      <w:pPr>
                        <w:spacing w:after="0" w:line="240" w:lineRule="auto"/>
                        <w:jc w:val="both"/>
                        <w:rPr>
                          <w:rFonts w:ascii="Times New Roman" w:hAnsi="Times New Roman"/>
                          <w:bCs/>
                          <w:i/>
                          <w:iCs/>
                          <w:color w:val="000000"/>
                          <w:sz w:val="26"/>
                          <w:szCs w:val="26"/>
                        </w:rPr>
                      </w:pPr>
                      <w:r w:rsidRPr="00994855">
                        <w:rPr>
                          <w:rFonts w:ascii="Times New Roman" w:hAnsi="Times New Roman"/>
                          <w:b/>
                          <w:bCs/>
                          <w:i/>
                          <w:iCs/>
                          <w:color w:val="000000"/>
                          <w:sz w:val="26"/>
                          <w:szCs w:val="26"/>
                        </w:rPr>
                        <w:t xml:space="preserve">Деликт – </w:t>
                      </w:r>
                      <w:r w:rsidRPr="00994855">
                        <w:rPr>
                          <w:rFonts w:ascii="Times New Roman" w:hAnsi="Times New Roman"/>
                          <w:bCs/>
                          <w:i/>
                          <w:iCs/>
                          <w:color w:val="000000"/>
                          <w:sz w:val="26"/>
                          <w:szCs w:val="26"/>
                        </w:rPr>
                        <w:t>неправомерное поведение, частный или гражданско-правовой проступок, влекущий за собой возмещение вреда и ущерба, взыскиваемых по частному праву в пользу потерпевших лиц</w:t>
                      </w:r>
                    </w:p>
                    <w:p w:rsidR="00EB5896" w:rsidRDefault="00EB5896" w:rsidP="00EB5896">
                      <w:pPr>
                        <w:jc w:val="center"/>
                      </w:pPr>
                    </w:p>
                  </w:txbxContent>
                </v:textbox>
              </v:rect>
            </w:pict>
          </mc:Fallback>
        </mc:AlternateContent>
      </w:r>
      <w:r w:rsidRPr="00EB5896">
        <w:rPr>
          <w:rFonts w:ascii="Times New Roman" w:eastAsia="Calibri" w:hAnsi="Times New Roman" w:cs="Times New Roman"/>
          <w:bCs/>
          <w:sz w:val="28"/>
          <w:szCs w:val="28"/>
        </w:rPr>
        <w:t xml:space="preserve">Разновидность преступного поведения человека представляет собой </w:t>
      </w:r>
      <w:proofErr w:type="spellStart"/>
      <w:r w:rsidRPr="00EB5896">
        <w:rPr>
          <w:rFonts w:ascii="Times New Roman" w:eastAsia="Calibri" w:hAnsi="Times New Roman" w:cs="Times New Roman"/>
          <w:bCs/>
          <w:sz w:val="28"/>
          <w:szCs w:val="28"/>
        </w:rPr>
        <w:t>делинквентное</w:t>
      </w:r>
      <w:proofErr w:type="spellEnd"/>
      <w:r w:rsidRPr="00EB5896">
        <w:rPr>
          <w:rFonts w:ascii="Times New Roman" w:eastAsia="Calibri" w:hAnsi="Times New Roman" w:cs="Times New Roman"/>
          <w:bCs/>
          <w:sz w:val="28"/>
          <w:szCs w:val="28"/>
        </w:rPr>
        <w:t xml:space="preserve"> поведение – отклоняющееся поведение, в крайних своих проявлениях представляющее уголовно наказуемое деяние.</w:t>
      </w:r>
    </w:p>
    <w:p w:rsidR="00EB5896" w:rsidRPr="00EB5896" w:rsidRDefault="00EB5896" w:rsidP="00EB5896">
      <w:pPr>
        <w:spacing w:after="0" w:line="240" w:lineRule="auto"/>
        <w:ind w:left="4678"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xml:space="preserve">Выделяются следующие </w:t>
      </w:r>
      <w:r w:rsidRPr="00EB5896">
        <w:rPr>
          <w:rFonts w:ascii="Times New Roman" w:eastAsia="Calibri" w:hAnsi="Times New Roman" w:cs="Times New Roman"/>
          <w:bCs/>
          <w:i/>
          <w:sz w:val="28"/>
          <w:szCs w:val="28"/>
        </w:rPr>
        <w:t xml:space="preserve">типы </w:t>
      </w:r>
      <w:proofErr w:type="spellStart"/>
      <w:r w:rsidRPr="00EB5896">
        <w:rPr>
          <w:rFonts w:ascii="Times New Roman" w:eastAsia="Calibri" w:hAnsi="Times New Roman" w:cs="Times New Roman"/>
          <w:bCs/>
          <w:i/>
          <w:sz w:val="28"/>
          <w:szCs w:val="28"/>
        </w:rPr>
        <w:t>делинквентного</w:t>
      </w:r>
      <w:proofErr w:type="spellEnd"/>
      <w:r w:rsidRPr="00EB5896">
        <w:rPr>
          <w:rFonts w:ascii="Times New Roman" w:eastAsia="Calibri" w:hAnsi="Times New Roman" w:cs="Times New Roman"/>
          <w:bCs/>
          <w:i/>
          <w:sz w:val="28"/>
          <w:szCs w:val="28"/>
        </w:rPr>
        <w:t xml:space="preserve"> поведения</w:t>
      </w:r>
      <w:r w:rsidRPr="00EB5896">
        <w:rPr>
          <w:rFonts w:ascii="Times New Roman" w:eastAsia="Calibri" w:hAnsi="Times New Roman" w:cs="Times New Roman"/>
          <w:bCs/>
          <w:sz w:val="28"/>
          <w:szCs w:val="28"/>
        </w:rPr>
        <w:t>:</w:t>
      </w:r>
    </w:p>
    <w:p w:rsidR="00EB5896" w:rsidRPr="00EB5896" w:rsidRDefault="00EB5896" w:rsidP="00EB5896">
      <w:pPr>
        <w:spacing w:after="0" w:line="240" w:lineRule="auto"/>
        <w:ind w:left="-108"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1) агрессивно-насильственное поведение, включая оскорбления, побои, поджоги, садистские действия, направленные, в основном, против личности человека;</w:t>
      </w:r>
    </w:p>
    <w:p w:rsidR="00EB5896" w:rsidRPr="00EB5896" w:rsidRDefault="00EB5896" w:rsidP="00EB5896">
      <w:pPr>
        <w:spacing w:after="0" w:line="240" w:lineRule="auto"/>
        <w:ind w:left="-108"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2) корыстное поведение, включая мелкие кражи, вымогательство, угоны автотранспорта и другие имущественные посягательства, связанные со стремлением получить материальную выгоду;</w:t>
      </w:r>
    </w:p>
    <w:p w:rsidR="00EB5896" w:rsidRPr="00EB5896" w:rsidRDefault="00EB5896" w:rsidP="00EB5896">
      <w:pPr>
        <w:spacing w:after="0" w:line="240" w:lineRule="auto"/>
        <w:ind w:left="-108" w:firstLine="709"/>
        <w:jc w:val="both"/>
        <w:rPr>
          <w:rFonts w:ascii="Times New Roman" w:eastAsia="Calibri" w:hAnsi="Times New Roman" w:cs="Times New Roman"/>
          <w:bCs/>
          <w:sz w:val="28"/>
          <w:szCs w:val="28"/>
        </w:rPr>
      </w:pPr>
      <w:r w:rsidRPr="00EB5896">
        <w:rPr>
          <w:rFonts w:ascii="Times New Roman" w:eastAsia="Calibri" w:hAnsi="Times New Roman" w:cs="Times New Roman"/>
          <w:bCs/>
          <w:sz w:val="28"/>
          <w:szCs w:val="28"/>
        </w:rPr>
        <w:t xml:space="preserve">3) распространение и продажа (наркотических средств). </w:t>
      </w:r>
    </w:p>
    <w:p w:rsidR="00EB5896" w:rsidRPr="00EB5896" w:rsidRDefault="00EB5896" w:rsidP="00EB5896">
      <w:pPr>
        <w:spacing w:after="0" w:line="240" w:lineRule="auto"/>
        <w:ind w:left="-108" w:firstLine="709"/>
        <w:jc w:val="both"/>
        <w:rPr>
          <w:rFonts w:ascii="Times New Roman" w:eastAsia="Calibri" w:hAnsi="Times New Roman" w:cs="Times New Roman"/>
          <w:bCs/>
          <w:sz w:val="28"/>
          <w:szCs w:val="28"/>
        </w:rPr>
      </w:pPr>
      <w:proofErr w:type="spellStart"/>
      <w:r w:rsidRPr="00EB5896">
        <w:rPr>
          <w:rFonts w:ascii="Times New Roman" w:eastAsia="Calibri" w:hAnsi="Times New Roman" w:cs="Times New Roman"/>
          <w:bCs/>
          <w:sz w:val="28"/>
          <w:szCs w:val="28"/>
        </w:rPr>
        <w:t>Делинквентное</w:t>
      </w:r>
      <w:proofErr w:type="spellEnd"/>
      <w:r w:rsidRPr="00EB5896">
        <w:rPr>
          <w:rFonts w:ascii="Times New Roman" w:eastAsia="Calibri" w:hAnsi="Times New Roman" w:cs="Times New Roman"/>
          <w:bCs/>
          <w:sz w:val="28"/>
          <w:szCs w:val="28"/>
        </w:rPr>
        <w:t xml:space="preserve"> поведение учащихся, в отличие от девиантного, характеризуется как повторяющиеся асоциальные поступки несовершеннолетних, которые складываются в устойчивый стереотип действий, нарушающих правовые нормы, и свидетельствуют о крайнем проявлении дезадаптации.</w:t>
      </w:r>
    </w:p>
    <w:p w:rsidR="00EB5896" w:rsidRPr="00EB5896" w:rsidRDefault="00EB5896" w:rsidP="00EB5896">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x-none"/>
        </w:rPr>
      </w:pPr>
      <w:r w:rsidRPr="00EB5896">
        <w:rPr>
          <w:rFonts w:ascii="Times New Roman" w:eastAsia="Times New Roman" w:hAnsi="Times New Roman" w:cs="Times New Roman"/>
          <w:sz w:val="28"/>
          <w:szCs w:val="28"/>
          <w:lang w:eastAsia="x-none"/>
        </w:rPr>
        <w:t>П</w:t>
      </w:r>
      <w:proofErr w:type="spellStart"/>
      <w:r w:rsidRPr="00EB5896">
        <w:rPr>
          <w:rFonts w:ascii="Times New Roman" w:eastAsia="Times New Roman" w:hAnsi="Times New Roman" w:cs="Times New Roman"/>
          <w:sz w:val="28"/>
          <w:szCs w:val="28"/>
          <w:lang w:val="x-none" w:eastAsia="x-none"/>
        </w:rPr>
        <w:t>оследствия</w:t>
      </w:r>
      <w:proofErr w:type="spellEnd"/>
      <w:r w:rsidRPr="00EB5896">
        <w:rPr>
          <w:rFonts w:ascii="Times New Roman" w:eastAsia="Times New Roman" w:hAnsi="Times New Roman" w:cs="Times New Roman"/>
          <w:sz w:val="28"/>
          <w:szCs w:val="28"/>
          <w:lang w:val="x-none" w:eastAsia="x-none"/>
        </w:rPr>
        <w:t xml:space="preserve"> подростковой дезадаптации чреваты как для самого учащегося, так и для общества. В связи с этим, профилактик</w:t>
      </w:r>
      <w:r w:rsidRPr="00EB5896">
        <w:rPr>
          <w:rFonts w:ascii="Times New Roman" w:eastAsia="Times New Roman" w:hAnsi="Times New Roman" w:cs="Times New Roman"/>
          <w:sz w:val="28"/>
          <w:szCs w:val="28"/>
          <w:lang w:eastAsia="x-none"/>
        </w:rPr>
        <w:t>а</w:t>
      </w:r>
      <w:r w:rsidRPr="00EB5896">
        <w:rPr>
          <w:rFonts w:ascii="Times New Roman" w:eastAsia="Times New Roman" w:hAnsi="Times New Roman" w:cs="Times New Roman"/>
          <w:sz w:val="28"/>
          <w:szCs w:val="28"/>
          <w:lang w:val="x-none" w:eastAsia="x-none"/>
        </w:rPr>
        <w:t xml:space="preserve"> и коррекци</w:t>
      </w:r>
      <w:r w:rsidRPr="00EB5896">
        <w:rPr>
          <w:rFonts w:ascii="Times New Roman" w:eastAsia="Times New Roman" w:hAnsi="Times New Roman" w:cs="Times New Roman"/>
          <w:sz w:val="28"/>
          <w:szCs w:val="28"/>
          <w:lang w:eastAsia="x-none"/>
        </w:rPr>
        <w:t>я</w:t>
      </w:r>
      <w:r w:rsidRPr="00EB5896">
        <w:rPr>
          <w:rFonts w:ascii="Times New Roman" w:eastAsia="Times New Roman" w:hAnsi="Times New Roman" w:cs="Times New Roman"/>
          <w:sz w:val="28"/>
          <w:szCs w:val="28"/>
          <w:lang w:val="x-none" w:eastAsia="x-none"/>
        </w:rPr>
        <w:t xml:space="preserve"> </w:t>
      </w:r>
      <w:proofErr w:type="spellStart"/>
      <w:r w:rsidRPr="00EB5896">
        <w:rPr>
          <w:rFonts w:ascii="Times New Roman" w:eastAsia="Times New Roman" w:hAnsi="Times New Roman" w:cs="Times New Roman"/>
          <w:sz w:val="28"/>
          <w:szCs w:val="28"/>
          <w:lang w:val="x-none" w:eastAsia="x-none"/>
        </w:rPr>
        <w:t>девиантных</w:t>
      </w:r>
      <w:proofErr w:type="spellEnd"/>
      <w:r w:rsidRPr="00EB5896">
        <w:rPr>
          <w:rFonts w:ascii="Times New Roman" w:eastAsia="Times New Roman" w:hAnsi="Times New Roman" w:cs="Times New Roman"/>
          <w:sz w:val="28"/>
          <w:szCs w:val="28"/>
          <w:lang w:val="x-none" w:eastAsia="x-none"/>
        </w:rPr>
        <w:t xml:space="preserve"> форм поведения подростков является </w:t>
      </w:r>
      <w:r w:rsidRPr="00EB5896">
        <w:rPr>
          <w:rFonts w:ascii="Times New Roman" w:eastAsia="Times New Roman" w:hAnsi="Times New Roman" w:cs="Times New Roman"/>
          <w:sz w:val="28"/>
          <w:szCs w:val="28"/>
          <w:lang w:eastAsia="x-none"/>
        </w:rPr>
        <w:t>одним из значимых аспектов деятельности специалистов учреждений образования.</w:t>
      </w:r>
    </w:p>
    <w:p w:rsidR="00EB5896" w:rsidRPr="00EB5896" w:rsidRDefault="00EB5896" w:rsidP="00EB5896">
      <w:pPr>
        <w:spacing w:after="0" w:line="240" w:lineRule="auto"/>
        <w:ind w:firstLine="709"/>
        <w:jc w:val="both"/>
        <w:rPr>
          <w:rFonts w:ascii="Times New Roman" w:eastAsia="Calibri" w:hAnsi="Times New Roman" w:cs="Times New Roman"/>
          <w:b/>
          <w:sz w:val="28"/>
          <w:szCs w:val="28"/>
        </w:rPr>
      </w:pPr>
    </w:p>
    <w:p w:rsidR="00EB5896" w:rsidRPr="00EB5896" w:rsidRDefault="00EB5896" w:rsidP="00EB5896">
      <w:pPr>
        <w:spacing w:after="0" w:line="240" w:lineRule="auto"/>
        <w:ind w:firstLine="709"/>
        <w:jc w:val="both"/>
        <w:rPr>
          <w:rFonts w:ascii="Times New Roman" w:eastAsia="Calibri" w:hAnsi="Times New Roman" w:cs="Times New Roman"/>
          <w:b/>
          <w:sz w:val="28"/>
          <w:szCs w:val="28"/>
        </w:rPr>
      </w:pPr>
    </w:p>
    <w:p w:rsidR="00EB5896" w:rsidRPr="00EB5896" w:rsidRDefault="00EB5896" w:rsidP="00EB5896">
      <w:pPr>
        <w:keepNext/>
        <w:spacing w:after="0" w:line="240" w:lineRule="auto"/>
        <w:ind w:left="34" w:firstLine="709"/>
        <w:jc w:val="center"/>
        <w:outlineLvl w:val="2"/>
        <w:rPr>
          <w:rFonts w:ascii="Times New Roman" w:eastAsia="Times New Roman" w:hAnsi="Times New Roman" w:cs="Times New Roman"/>
          <w:b/>
          <w:iCs/>
          <w:sz w:val="28"/>
          <w:szCs w:val="20"/>
          <w:lang w:eastAsia="ru-RU"/>
        </w:rPr>
      </w:pPr>
      <w:r w:rsidRPr="00EB5896">
        <w:rPr>
          <w:rFonts w:ascii="Times New Roman" w:eastAsia="Times New Roman" w:hAnsi="Times New Roman" w:cs="Times New Roman"/>
          <w:b/>
          <w:iCs/>
          <w:sz w:val="28"/>
          <w:szCs w:val="20"/>
          <w:lang w:eastAsia="ru-RU"/>
        </w:rPr>
        <w:t xml:space="preserve"> Направления деятельности учреждения образования по профилактике дезадаптации и противоправного поведения учащихся старшего подросткового возраста </w:t>
      </w:r>
    </w:p>
    <w:p w:rsidR="00EB5896" w:rsidRPr="00EB5896" w:rsidRDefault="00EB5896" w:rsidP="00EB5896">
      <w:pPr>
        <w:keepNext/>
        <w:spacing w:before="240" w:after="60" w:line="240" w:lineRule="auto"/>
        <w:ind w:left="34" w:firstLine="709"/>
        <w:outlineLvl w:val="3"/>
        <w:rPr>
          <w:rFonts w:ascii="Times New Roman" w:eastAsia="Times New Roman" w:hAnsi="Times New Roman" w:cs="Times New Roman"/>
          <w:b/>
          <w:bCs/>
          <w:i/>
          <w:noProof/>
          <w:sz w:val="28"/>
          <w:szCs w:val="28"/>
          <w:lang w:eastAsia="ru-RU"/>
        </w:rPr>
      </w:pPr>
      <w:r w:rsidRPr="00EB5896">
        <w:rPr>
          <w:rFonts w:ascii="Times New Roman" w:eastAsia="Times New Roman" w:hAnsi="Times New Roman" w:cs="Times New Roman"/>
          <w:b/>
          <w:bCs/>
          <w:i/>
          <w:noProof/>
          <w:sz w:val="28"/>
          <w:szCs w:val="28"/>
          <w:lang w:eastAsia="ru-RU"/>
        </w:rPr>
        <w:t>Диагностическое направление</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i/>
          <w:sz w:val="28"/>
          <w:szCs w:val="28"/>
        </w:rPr>
        <w:t>Задача</w:t>
      </w:r>
      <w:r w:rsidRPr="00EB5896">
        <w:rPr>
          <w:rFonts w:ascii="Times New Roman" w:eastAsia="Calibri" w:hAnsi="Times New Roman" w:cs="Times New Roman"/>
          <w:sz w:val="28"/>
          <w:szCs w:val="28"/>
        </w:rPr>
        <w:t xml:space="preserve"> – получение своевременной и объективной информации об индивидуально-психологических особенностях учащихся, определение причин нарушений в поведении и развитии учащихся с применением личностных опросников для экспресс-выявления учащихся группы риска.</w:t>
      </w:r>
    </w:p>
    <w:p w:rsidR="00EB5896" w:rsidRPr="00EB5896" w:rsidRDefault="00EB5896" w:rsidP="00EB5896">
      <w:pPr>
        <w:spacing w:after="0" w:line="240" w:lineRule="auto"/>
        <w:ind w:left="34" w:firstLine="709"/>
        <w:jc w:val="both"/>
        <w:rPr>
          <w:rFonts w:ascii="Times New Roman" w:eastAsia="Calibri" w:hAnsi="Times New Roman" w:cs="Times New Roman"/>
          <w:i/>
          <w:sz w:val="28"/>
          <w:szCs w:val="28"/>
        </w:rPr>
      </w:pPr>
      <w:r w:rsidRPr="00EB5896">
        <w:rPr>
          <w:rFonts w:ascii="Times New Roman" w:eastAsia="Calibri" w:hAnsi="Times New Roman" w:cs="Times New Roman"/>
          <w:i/>
          <w:sz w:val="28"/>
          <w:szCs w:val="28"/>
        </w:rPr>
        <w:t>Содержание:</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диагностика характерологических особенностей личности и поведения старших подростков;</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диагностика степени выраженности характеров-</w:t>
      </w:r>
      <w:proofErr w:type="spellStart"/>
      <w:r w:rsidRPr="00EB5896">
        <w:rPr>
          <w:rFonts w:ascii="Times New Roman" w:eastAsia="Calibri" w:hAnsi="Times New Roman" w:cs="Times New Roman"/>
          <w:sz w:val="28"/>
          <w:szCs w:val="28"/>
        </w:rPr>
        <w:t>психотипов</w:t>
      </w:r>
      <w:proofErr w:type="spellEnd"/>
      <w:r w:rsidRPr="00EB5896">
        <w:rPr>
          <w:rFonts w:ascii="Times New Roman" w:eastAsia="Calibri" w:hAnsi="Times New Roman" w:cs="Times New Roman"/>
          <w:sz w:val="28"/>
          <w:szCs w:val="28"/>
        </w:rPr>
        <w:t xml:space="preserve"> (акцентуаций);</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диагностика коммуникативных установок.</w:t>
      </w:r>
    </w:p>
    <w:p w:rsidR="00EB5896" w:rsidRPr="00EB5896" w:rsidRDefault="00EB5896" w:rsidP="00EB5896">
      <w:pPr>
        <w:spacing w:after="0" w:line="240" w:lineRule="auto"/>
        <w:ind w:firstLine="709"/>
        <w:jc w:val="both"/>
        <w:rPr>
          <w:rFonts w:ascii="Times New Roman" w:eastAsia="Calibri" w:hAnsi="Times New Roman" w:cs="Times New Roman"/>
          <w:i/>
          <w:sz w:val="28"/>
          <w:szCs w:val="28"/>
        </w:rPr>
      </w:pPr>
      <w:r w:rsidRPr="00EB5896">
        <w:rPr>
          <w:rFonts w:ascii="Times New Roman" w:eastAsia="Calibri" w:hAnsi="Times New Roman" w:cs="Times New Roman"/>
          <w:i/>
          <w:sz w:val="28"/>
          <w:szCs w:val="28"/>
        </w:rPr>
        <w:t xml:space="preserve"> Формы реализации:</w:t>
      </w:r>
    </w:p>
    <w:p w:rsidR="00EB5896" w:rsidRPr="00EB5896" w:rsidRDefault="00EB5896" w:rsidP="00EB5896">
      <w:pPr>
        <w:spacing w:after="0" w:line="240" w:lineRule="auto"/>
        <w:ind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lastRenderedPageBreak/>
        <w:t xml:space="preserve">- обследование подростков с целью выявления личностных особенностей, являющихся предпосылками </w:t>
      </w:r>
      <w:proofErr w:type="spellStart"/>
      <w:r w:rsidRPr="00EB5896">
        <w:rPr>
          <w:rFonts w:ascii="Times New Roman" w:eastAsia="Calibri" w:hAnsi="Times New Roman" w:cs="Times New Roman"/>
          <w:sz w:val="28"/>
          <w:szCs w:val="28"/>
        </w:rPr>
        <w:t>дезадаптивного</w:t>
      </w:r>
      <w:proofErr w:type="spellEnd"/>
      <w:r w:rsidRPr="00EB5896">
        <w:rPr>
          <w:rFonts w:ascii="Times New Roman" w:eastAsia="Calibri" w:hAnsi="Times New Roman" w:cs="Times New Roman"/>
          <w:sz w:val="28"/>
          <w:szCs w:val="28"/>
        </w:rPr>
        <w:t xml:space="preserve"> поведения.</w:t>
      </w:r>
    </w:p>
    <w:p w:rsidR="00EB5896" w:rsidRPr="00EB5896" w:rsidRDefault="00EB5896" w:rsidP="00EB5896">
      <w:pPr>
        <w:keepNext/>
        <w:spacing w:after="0" w:line="240" w:lineRule="auto"/>
        <w:ind w:left="34" w:firstLine="709"/>
        <w:outlineLvl w:val="3"/>
        <w:rPr>
          <w:rFonts w:ascii="Times New Roman" w:eastAsia="Times New Roman" w:hAnsi="Times New Roman" w:cs="Times New Roman"/>
          <w:b/>
          <w:bCs/>
          <w:i/>
          <w:noProof/>
          <w:sz w:val="28"/>
          <w:szCs w:val="28"/>
          <w:lang w:eastAsia="ru-RU"/>
        </w:rPr>
      </w:pPr>
      <w:r w:rsidRPr="00EB5896">
        <w:rPr>
          <w:rFonts w:ascii="Times New Roman" w:eastAsia="Times New Roman" w:hAnsi="Times New Roman" w:cs="Times New Roman"/>
          <w:b/>
          <w:bCs/>
          <w:i/>
          <w:noProof/>
          <w:sz w:val="28"/>
          <w:szCs w:val="28"/>
          <w:lang w:eastAsia="ru-RU"/>
        </w:rPr>
        <w:t>Коррекционно-развивающее направление</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i/>
          <w:sz w:val="28"/>
          <w:szCs w:val="28"/>
        </w:rPr>
        <w:t>Задача</w:t>
      </w:r>
      <w:r w:rsidRPr="00EB5896">
        <w:rPr>
          <w:rFonts w:ascii="Times New Roman" w:eastAsia="Calibri" w:hAnsi="Times New Roman" w:cs="Times New Roman"/>
          <w:sz w:val="28"/>
          <w:szCs w:val="28"/>
        </w:rPr>
        <w:t xml:space="preserve"> – обеспечение продуктивного психического развития и становления личности, реализация возрастных и индивидуальных возможностей развития, а также ослабление, снижение или устранение отклонений в психическом и нравственном развития учащихся, профилактика риска противоправного поведения.</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i/>
          <w:sz w:val="28"/>
          <w:szCs w:val="28"/>
        </w:rPr>
        <w:t xml:space="preserve"> Содержание</w:t>
      </w:r>
      <w:r w:rsidRPr="00EB5896">
        <w:rPr>
          <w:rFonts w:ascii="Times New Roman" w:eastAsia="Calibri" w:hAnsi="Times New Roman" w:cs="Times New Roman"/>
          <w:sz w:val="28"/>
          <w:szCs w:val="28"/>
        </w:rPr>
        <w:t>:</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коррекция межличностных отношений в группе;</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xml:space="preserve">- содействие преодолению </w:t>
      </w:r>
      <w:proofErr w:type="spellStart"/>
      <w:r w:rsidRPr="00EB5896">
        <w:rPr>
          <w:rFonts w:ascii="Times New Roman" w:eastAsia="Calibri" w:hAnsi="Times New Roman" w:cs="Times New Roman"/>
          <w:sz w:val="28"/>
          <w:szCs w:val="28"/>
        </w:rPr>
        <w:t>дезадаптивных</w:t>
      </w:r>
      <w:proofErr w:type="spellEnd"/>
      <w:r w:rsidRPr="00EB5896">
        <w:rPr>
          <w:rFonts w:ascii="Times New Roman" w:eastAsia="Calibri" w:hAnsi="Times New Roman" w:cs="Times New Roman"/>
          <w:sz w:val="28"/>
          <w:szCs w:val="28"/>
        </w:rPr>
        <w:t xml:space="preserve"> форм поведения учащихся;</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формирование социально-поведенческих навыков;</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-реализация специальных психолого-педагогических программ сопровождения учащихся, входящих в группу особого внимания.</w:t>
      </w:r>
    </w:p>
    <w:p w:rsidR="00EB5896" w:rsidRPr="00EB5896" w:rsidRDefault="00EB5896" w:rsidP="00EB5896">
      <w:pPr>
        <w:spacing w:after="0" w:line="240" w:lineRule="auto"/>
        <w:ind w:left="34" w:firstLine="709"/>
        <w:jc w:val="both"/>
        <w:rPr>
          <w:rFonts w:ascii="Times New Roman" w:eastAsia="Calibri" w:hAnsi="Times New Roman" w:cs="Times New Roman"/>
          <w:i/>
          <w:sz w:val="28"/>
          <w:szCs w:val="28"/>
        </w:rPr>
      </w:pPr>
      <w:r w:rsidRPr="00EB5896">
        <w:rPr>
          <w:rFonts w:ascii="Times New Roman" w:eastAsia="Calibri" w:hAnsi="Times New Roman" w:cs="Times New Roman"/>
          <w:i/>
          <w:sz w:val="28"/>
          <w:szCs w:val="28"/>
        </w:rPr>
        <w:t xml:space="preserve"> Формы реализации:</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xml:space="preserve">- </w:t>
      </w:r>
      <w:proofErr w:type="spellStart"/>
      <w:r w:rsidRPr="00EB5896">
        <w:rPr>
          <w:rFonts w:ascii="Times New Roman" w:eastAsia="Calibri" w:hAnsi="Times New Roman" w:cs="Times New Roman"/>
          <w:sz w:val="28"/>
          <w:szCs w:val="28"/>
        </w:rPr>
        <w:t>тренинговая</w:t>
      </w:r>
      <w:proofErr w:type="spellEnd"/>
      <w:r w:rsidRPr="00EB5896">
        <w:rPr>
          <w:rFonts w:ascii="Times New Roman" w:eastAsia="Calibri" w:hAnsi="Times New Roman" w:cs="Times New Roman"/>
          <w:sz w:val="28"/>
          <w:szCs w:val="28"/>
        </w:rPr>
        <w:t xml:space="preserve"> работа с учащимися;</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развивающие занятия;</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консультации подростков, педагогов, родителей.</w:t>
      </w:r>
    </w:p>
    <w:p w:rsidR="00EB5896" w:rsidRPr="00EB5896" w:rsidRDefault="00EB5896" w:rsidP="00EB5896">
      <w:pPr>
        <w:keepNext/>
        <w:spacing w:after="0" w:line="240" w:lineRule="auto"/>
        <w:ind w:left="34" w:firstLine="709"/>
        <w:outlineLvl w:val="3"/>
        <w:rPr>
          <w:rFonts w:ascii="Times New Roman" w:eastAsia="Times New Roman" w:hAnsi="Times New Roman" w:cs="Times New Roman"/>
          <w:b/>
          <w:bCs/>
          <w:i/>
          <w:noProof/>
          <w:sz w:val="28"/>
          <w:szCs w:val="28"/>
          <w:lang w:eastAsia="ru-RU"/>
        </w:rPr>
      </w:pPr>
      <w:r w:rsidRPr="00EB5896">
        <w:rPr>
          <w:rFonts w:ascii="Times New Roman" w:eastAsia="Times New Roman" w:hAnsi="Times New Roman" w:cs="Times New Roman"/>
          <w:b/>
          <w:bCs/>
          <w:i/>
          <w:noProof/>
          <w:sz w:val="28"/>
          <w:szCs w:val="28"/>
          <w:lang w:eastAsia="ru-RU"/>
        </w:rPr>
        <w:t>Просветительское направление</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i/>
          <w:sz w:val="28"/>
          <w:szCs w:val="28"/>
        </w:rPr>
        <w:t>Задача</w:t>
      </w:r>
      <w:r w:rsidRPr="00EB5896">
        <w:rPr>
          <w:rFonts w:ascii="Times New Roman" w:eastAsia="Calibri" w:hAnsi="Times New Roman" w:cs="Times New Roman"/>
          <w:sz w:val="28"/>
          <w:szCs w:val="28"/>
        </w:rPr>
        <w:t xml:space="preserve"> – повышение уровня психологических знаний и психологической культуры всех участников образовательного процесса.</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i/>
          <w:sz w:val="28"/>
          <w:szCs w:val="28"/>
        </w:rPr>
        <w:t xml:space="preserve"> Содержание</w:t>
      </w:r>
      <w:r w:rsidRPr="00EB5896">
        <w:rPr>
          <w:rFonts w:ascii="Times New Roman" w:eastAsia="Calibri" w:hAnsi="Times New Roman" w:cs="Times New Roman"/>
          <w:sz w:val="28"/>
          <w:szCs w:val="28"/>
        </w:rPr>
        <w:t>:</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распространение психологических знаний;</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формирование психологической культуры.</w:t>
      </w:r>
    </w:p>
    <w:p w:rsidR="00EB5896" w:rsidRPr="00EB5896" w:rsidRDefault="00EB5896" w:rsidP="00EB5896">
      <w:pPr>
        <w:spacing w:after="0" w:line="240" w:lineRule="auto"/>
        <w:ind w:left="34" w:firstLine="709"/>
        <w:jc w:val="both"/>
        <w:rPr>
          <w:rFonts w:ascii="Times New Roman" w:eastAsia="Calibri" w:hAnsi="Times New Roman" w:cs="Times New Roman"/>
          <w:i/>
          <w:sz w:val="28"/>
          <w:szCs w:val="28"/>
        </w:rPr>
      </w:pPr>
      <w:r w:rsidRPr="00EB5896">
        <w:rPr>
          <w:rFonts w:ascii="Times New Roman" w:eastAsia="Calibri" w:hAnsi="Times New Roman" w:cs="Times New Roman"/>
          <w:i/>
          <w:sz w:val="28"/>
          <w:szCs w:val="28"/>
        </w:rPr>
        <w:t>Формы реализации:</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классные часы;</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родительские собрания;</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тематические вечера;</w:t>
      </w:r>
    </w:p>
    <w:p w:rsidR="00EB5896" w:rsidRPr="00EB5896" w:rsidRDefault="00EB5896" w:rsidP="00EB5896">
      <w:pPr>
        <w:spacing w:after="0" w:line="240" w:lineRule="auto"/>
        <w:ind w:left="360"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дискуссионные клубы.</w:t>
      </w:r>
    </w:p>
    <w:p w:rsidR="00EB5896" w:rsidRPr="00EB5896" w:rsidRDefault="00EB5896" w:rsidP="00EB5896">
      <w:pPr>
        <w:keepNext/>
        <w:spacing w:after="0" w:line="240" w:lineRule="auto"/>
        <w:ind w:left="34" w:firstLine="709"/>
        <w:outlineLvl w:val="3"/>
        <w:rPr>
          <w:rFonts w:ascii="Times New Roman" w:eastAsia="Times New Roman" w:hAnsi="Times New Roman" w:cs="Times New Roman"/>
          <w:b/>
          <w:bCs/>
          <w:i/>
          <w:noProof/>
          <w:sz w:val="28"/>
          <w:szCs w:val="28"/>
          <w:lang w:eastAsia="ru-RU"/>
        </w:rPr>
      </w:pPr>
      <w:r w:rsidRPr="00EB5896">
        <w:rPr>
          <w:rFonts w:ascii="Times New Roman" w:eastAsia="Times New Roman" w:hAnsi="Times New Roman" w:cs="Times New Roman"/>
          <w:b/>
          <w:bCs/>
          <w:i/>
          <w:noProof/>
          <w:sz w:val="28"/>
          <w:szCs w:val="28"/>
          <w:lang w:eastAsia="ru-RU"/>
        </w:rPr>
        <w:t>Профилактическое направление</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i/>
          <w:sz w:val="28"/>
          <w:szCs w:val="28"/>
        </w:rPr>
        <w:t>Задача</w:t>
      </w:r>
      <w:r w:rsidRPr="00EB5896">
        <w:rPr>
          <w:rFonts w:ascii="Times New Roman" w:eastAsia="Calibri" w:hAnsi="Times New Roman" w:cs="Times New Roman"/>
          <w:sz w:val="28"/>
          <w:szCs w:val="28"/>
        </w:rPr>
        <w:t xml:space="preserve"> – предупреждение </w:t>
      </w:r>
      <w:proofErr w:type="spellStart"/>
      <w:r w:rsidRPr="00EB5896">
        <w:rPr>
          <w:rFonts w:ascii="Times New Roman" w:eastAsia="Calibri" w:hAnsi="Times New Roman" w:cs="Times New Roman"/>
          <w:sz w:val="28"/>
          <w:szCs w:val="28"/>
        </w:rPr>
        <w:t>дезадаптиррованного</w:t>
      </w:r>
      <w:proofErr w:type="spellEnd"/>
      <w:r w:rsidRPr="00EB5896">
        <w:rPr>
          <w:rFonts w:ascii="Times New Roman" w:eastAsia="Calibri" w:hAnsi="Times New Roman" w:cs="Times New Roman"/>
          <w:sz w:val="28"/>
          <w:szCs w:val="28"/>
        </w:rPr>
        <w:t xml:space="preserve"> и противоправного поведения, алкоголизма и наркомании у старших подростков.</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i/>
          <w:sz w:val="28"/>
          <w:szCs w:val="28"/>
        </w:rPr>
        <w:t xml:space="preserve"> Содержание</w:t>
      </w:r>
      <w:r w:rsidRPr="00EB5896">
        <w:rPr>
          <w:rFonts w:ascii="Times New Roman" w:eastAsia="Calibri" w:hAnsi="Times New Roman" w:cs="Times New Roman"/>
          <w:sz w:val="28"/>
          <w:szCs w:val="28"/>
        </w:rPr>
        <w:t>:</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ориентация учащихся на здоровый образ жизни;</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пропаганда общечеловеческих ценностей и толерантности;</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развитие навыков здорового образа жизни.</w:t>
      </w:r>
    </w:p>
    <w:p w:rsidR="00EB5896" w:rsidRPr="00EB5896" w:rsidRDefault="00EB5896" w:rsidP="00EB5896">
      <w:pPr>
        <w:spacing w:after="0" w:line="240" w:lineRule="auto"/>
        <w:ind w:left="34" w:firstLine="709"/>
        <w:jc w:val="both"/>
        <w:rPr>
          <w:rFonts w:ascii="Times New Roman" w:eastAsia="Calibri" w:hAnsi="Times New Roman" w:cs="Times New Roman"/>
          <w:i/>
          <w:sz w:val="28"/>
          <w:szCs w:val="28"/>
        </w:rPr>
      </w:pPr>
      <w:r w:rsidRPr="00EB5896">
        <w:rPr>
          <w:rFonts w:ascii="Times New Roman" w:eastAsia="Calibri" w:hAnsi="Times New Roman" w:cs="Times New Roman"/>
          <w:i/>
          <w:sz w:val="28"/>
          <w:szCs w:val="28"/>
        </w:rPr>
        <w:t xml:space="preserve"> Формы реализации:</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лекции, семинары, тренинги для учащихся, классные часы;</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родительские собрания, педагогические советы;</w:t>
      </w:r>
    </w:p>
    <w:p w:rsidR="00EB5896" w:rsidRPr="00EB5896" w:rsidRDefault="00EB5896" w:rsidP="00EB5896">
      <w:pPr>
        <w:spacing w:after="0" w:line="240" w:lineRule="auto"/>
        <w:ind w:left="34" w:firstLine="709"/>
        <w:jc w:val="both"/>
        <w:rPr>
          <w:rFonts w:ascii="Times New Roman" w:eastAsia="Calibri" w:hAnsi="Times New Roman" w:cs="Times New Roman"/>
          <w:sz w:val="28"/>
          <w:szCs w:val="28"/>
        </w:rPr>
      </w:pPr>
      <w:r w:rsidRPr="00EB5896">
        <w:rPr>
          <w:rFonts w:ascii="Times New Roman" w:eastAsia="Calibri" w:hAnsi="Times New Roman" w:cs="Times New Roman"/>
          <w:sz w:val="28"/>
          <w:szCs w:val="28"/>
        </w:rPr>
        <w:t>- памятки, рекомендации для педагогов и родителей.</w:t>
      </w:r>
    </w:p>
    <w:p w:rsidR="00EB5896" w:rsidRPr="00EB5896" w:rsidRDefault="00EB5896" w:rsidP="00EB5896">
      <w:pPr>
        <w:spacing w:after="0" w:line="240" w:lineRule="auto"/>
        <w:ind w:left="360" w:firstLine="709"/>
        <w:jc w:val="both"/>
        <w:rPr>
          <w:rFonts w:ascii="Times New Roman" w:eastAsia="Calibri" w:hAnsi="Times New Roman" w:cs="Times New Roman"/>
          <w:b/>
          <w:i/>
          <w:sz w:val="28"/>
          <w:szCs w:val="28"/>
        </w:rPr>
      </w:pPr>
    </w:p>
    <w:p w:rsidR="00EB5896" w:rsidRPr="00EB5896" w:rsidRDefault="00EB5896" w:rsidP="00EB5896">
      <w:pPr>
        <w:spacing w:after="0" w:line="240" w:lineRule="auto"/>
        <w:ind w:firstLine="709"/>
        <w:rPr>
          <w:rFonts w:ascii="Times New Roman" w:eastAsia="Calibri" w:hAnsi="Times New Roman" w:cs="Times New Roman"/>
          <w:b/>
          <w:sz w:val="28"/>
          <w:szCs w:val="28"/>
        </w:rPr>
      </w:pPr>
    </w:p>
    <w:p w:rsidR="00EB5896" w:rsidRPr="00EB5896" w:rsidRDefault="00EB5896" w:rsidP="00EB5896">
      <w:pPr>
        <w:spacing w:after="0" w:line="240" w:lineRule="auto"/>
        <w:ind w:firstLine="709"/>
        <w:rPr>
          <w:rFonts w:ascii="Times New Roman" w:eastAsia="Calibri" w:hAnsi="Times New Roman" w:cs="Times New Roman"/>
          <w:b/>
          <w:sz w:val="28"/>
          <w:szCs w:val="28"/>
        </w:rPr>
      </w:pPr>
    </w:p>
    <w:p w:rsidR="00EB5896" w:rsidRPr="00EB5896" w:rsidRDefault="00EB5896" w:rsidP="00EB5896">
      <w:pPr>
        <w:spacing w:after="0" w:line="240" w:lineRule="auto"/>
        <w:ind w:firstLine="709"/>
        <w:rPr>
          <w:rFonts w:ascii="Times New Roman" w:eastAsia="Calibri" w:hAnsi="Times New Roman" w:cs="Times New Roman"/>
          <w:b/>
          <w:sz w:val="28"/>
          <w:szCs w:val="28"/>
        </w:rPr>
      </w:pPr>
    </w:p>
    <w:sectPr w:rsidR="00EB5896" w:rsidRPr="00EB5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7441E"/>
    <w:multiLevelType w:val="hybridMultilevel"/>
    <w:tmpl w:val="0D10895C"/>
    <w:lvl w:ilvl="0" w:tplc="1F44E200">
      <w:start w:val="1"/>
      <w:numFmt w:val="bullet"/>
      <w:lvlText w:val=""/>
      <w:lvlJc w:val="left"/>
      <w:pPr>
        <w:tabs>
          <w:tab w:val="num" w:pos="0"/>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D48"/>
    <w:rsid w:val="00247B41"/>
    <w:rsid w:val="00501CDB"/>
    <w:rsid w:val="00523C02"/>
    <w:rsid w:val="00646D48"/>
    <w:rsid w:val="00A10B1C"/>
    <w:rsid w:val="00EB5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AF1B"/>
  <w15:docId w15:val="{713A8A87-05A5-46BF-AB49-35EC52C7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3497</Words>
  <Characters>19935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user404</dc:creator>
  <cp:lastModifiedBy>xxxxx</cp:lastModifiedBy>
  <cp:revision>3</cp:revision>
  <dcterms:created xsi:type="dcterms:W3CDTF">2021-12-29T13:59:00Z</dcterms:created>
  <dcterms:modified xsi:type="dcterms:W3CDTF">2021-12-30T07:42:00Z</dcterms:modified>
</cp:coreProperties>
</file>