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7E" w:rsidRDefault="000C187E" w:rsidP="0042318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2364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СГУ пнг" style="width:147.75pt;height:153.75pt;visibility:visible">
            <v:imagedata r:id="rId5" o:title=""/>
          </v:shape>
        </w:pic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ГОУ ВО МО «ГОСУДАРСТВЕННЫЙ СОЦИАЛЬНО-ГУМАНИТАРНЫЙ УНИВЕРСИТЕТ»</w: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МЕЖДУНАРОДНАЯ АКАДЕМИЯ НАУК ПЕДАГОГИЧЕСКОГО ОБРАЗОВАНИЯ</w:t>
      </w:r>
    </w:p>
    <w:p w:rsidR="000C187E" w:rsidRDefault="000C187E" w:rsidP="001622D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ЦЕНТР РАЗВИТИЯ РЕБЕНКА «ТЕРРИТОРИЯ ДЕТСТВА»</w:t>
      </w:r>
    </w:p>
    <w:p w:rsidR="000C187E" w:rsidRPr="00F574A3" w:rsidRDefault="000C187E" w:rsidP="001622D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УПРАВЛЕНИЕ ОБРАЗОВАНИЯ Г.О. КОЛОМНА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Информационное письмо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IV</w:t>
      </w: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Всероссийская (с международным участием) научно-практическая конференция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«Актуальные проблемы начального и</w:t>
      </w: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дошкольного образования в условиях модернизации»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Уважаемые коллеги!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Кафедра начального и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дошкольного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образования  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педагог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ического факультета ГОУ ВО МО "ГСГУ" приглашаю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 Вас принять участие в работе </w:t>
      </w:r>
      <w:r w:rsidRPr="00716740">
        <w:rPr>
          <w:rFonts w:ascii="Times New Roman" w:hAnsi="Times New Roman"/>
          <w:bCs/>
          <w:color w:val="000000"/>
          <w:sz w:val="24"/>
          <w:szCs w:val="24"/>
          <w:lang w:eastAsia="ru-RU"/>
        </w:rPr>
        <w:t>IV</w:t>
      </w:r>
      <w:r w:rsidRPr="004231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Всероссийской </w:t>
      </w:r>
      <w:r w:rsidRPr="00423187">
        <w:rPr>
          <w:rFonts w:ascii="Times New Roman" w:hAnsi="Times New Roman"/>
          <w:bCs/>
          <w:color w:val="000000"/>
          <w:sz w:val="24"/>
          <w:szCs w:val="24"/>
          <w:lang w:eastAsia="ru-RU"/>
        </w:rPr>
        <w:t>(с международным участием)</w:t>
      </w: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научно-практической конференции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Актуальные проблемы начального и дошкольного</w:t>
      </w: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образования в условиях модернизации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Конференция состоится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17- 18 ноября 2016</w:t>
      </w:r>
      <w:r w:rsidRPr="00F574A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года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г.о. Коло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мна Московской области на базе педагогического факультета 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Государственного социально-гуманитарного университета.</w:t>
      </w:r>
    </w:p>
    <w:p w:rsidR="000C187E" w:rsidRDefault="000C187E" w:rsidP="004231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F574A3">
        <w:rPr>
          <w:rFonts w:ascii="Times New Roman" w:hAnsi="Times New Roman"/>
          <w:spacing w:val="1"/>
          <w:sz w:val="24"/>
          <w:szCs w:val="24"/>
        </w:rPr>
        <w:t xml:space="preserve">По итогам конференции будет издан сборник материалов, который будет размещён в научной электронной библиотеке </w:t>
      </w:r>
      <w:r w:rsidRPr="00F574A3">
        <w:rPr>
          <w:rFonts w:ascii="Times New Roman" w:hAnsi="Times New Roman"/>
          <w:b/>
          <w:spacing w:val="1"/>
          <w:sz w:val="24"/>
          <w:szCs w:val="24"/>
          <w:lang w:val="en-US"/>
        </w:rPr>
        <w:t>elibrary</w:t>
      </w:r>
      <w:r w:rsidRPr="00F574A3">
        <w:rPr>
          <w:rFonts w:ascii="Times New Roman" w:hAnsi="Times New Roman"/>
          <w:b/>
          <w:spacing w:val="1"/>
          <w:sz w:val="24"/>
          <w:szCs w:val="24"/>
        </w:rPr>
        <w:t>.</w:t>
      </w:r>
      <w:r w:rsidRPr="00F574A3">
        <w:rPr>
          <w:rFonts w:ascii="Times New Roman" w:hAnsi="Times New Roman"/>
          <w:b/>
          <w:spacing w:val="1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 xml:space="preserve"> и включён в РИНЦ, докладчикам будет выдан сертификат.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Предлагаемые направления конференции:</w:t>
      </w:r>
    </w:p>
    <w:p w:rsidR="000C187E" w:rsidRPr="00F574A3" w:rsidRDefault="000C187E" w:rsidP="00423187">
      <w:pPr>
        <w:numPr>
          <w:ilvl w:val="0"/>
          <w:numId w:val="5"/>
        </w:numPr>
        <w:shd w:val="clear" w:color="auto" w:fill="FFFFFF"/>
        <w:tabs>
          <w:tab w:val="clear" w:pos="1080"/>
          <w:tab w:val="left" w:pos="0"/>
          <w:tab w:val="num" w:pos="540"/>
        </w:tabs>
        <w:spacing w:before="100" w:beforeAutospacing="1" w:after="100" w:afterAutospacing="1" w:line="240" w:lineRule="auto"/>
        <w:ind w:left="540" w:hanging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Теоретико-методологические основы обучения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воспитания и развития детей в 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условиях современного образовательного пространства.</w:t>
      </w:r>
    </w:p>
    <w:p w:rsidR="000C187E" w:rsidRPr="00F574A3" w:rsidRDefault="000C187E" w:rsidP="00423187">
      <w:pPr>
        <w:numPr>
          <w:ilvl w:val="0"/>
          <w:numId w:val="5"/>
        </w:numPr>
        <w:shd w:val="clear" w:color="auto" w:fill="FFFFFF"/>
        <w:tabs>
          <w:tab w:val="clear" w:pos="1080"/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Инновационные технологии в образовании.</w:t>
      </w:r>
    </w:p>
    <w:p w:rsidR="000C187E" w:rsidRPr="00F574A3" w:rsidRDefault="000C187E" w:rsidP="00423187">
      <w:pPr>
        <w:numPr>
          <w:ilvl w:val="0"/>
          <w:numId w:val="5"/>
        </w:numPr>
        <w:shd w:val="clear" w:color="auto" w:fill="FFFFFF"/>
        <w:tabs>
          <w:tab w:val="clear" w:pos="1080"/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педагога дошкольного образования.</w:t>
      </w:r>
    </w:p>
    <w:p w:rsidR="000C187E" w:rsidRPr="00F574A3" w:rsidRDefault="000C187E" w:rsidP="00423187">
      <w:pPr>
        <w:numPr>
          <w:ilvl w:val="0"/>
          <w:numId w:val="5"/>
        </w:numPr>
        <w:shd w:val="clear" w:color="auto" w:fill="FFFFFF"/>
        <w:tabs>
          <w:tab w:val="clear" w:pos="1080"/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педагога начального общего образования.</w:t>
      </w:r>
    </w:p>
    <w:p w:rsidR="000C187E" w:rsidRPr="00F574A3" w:rsidRDefault="000C187E" w:rsidP="00423187">
      <w:pPr>
        <w:numPr>
          <w:ilvl w:val="0"/>
          <w:numId w:val="5"/>
        </w:numPr>
        <w:shd w:val="clear" w:color="auto" w:fill="FFFFFF"/>
        <w:tabs>
          <w:tab w:val="clear" w:pos="1080"/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педагога к работе с детьми с ограниченными возможностями здоровья.</w:t>
      </w:r>
    </w:p>
    <w:p w:rsidR="000C187E" w:rsidRPr="00F574A3" w:rsidRDefault="000C187E" w:rsidP="00423187">
      <w:pPr>
        <w:numPr>
          <w:ilvl w:val="0"/>
          <w:numId w:val="5"/>
        </w:numPr>
        <w:shd w:val="clear" w:color="auto" w:fill="FFFFFF"/>
        <w:tabs>
          <w:tab w:val="clear" w:pos="1080"/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Подготовка студентов к овладению профессиональными компетенциями по обучению, воспитанию и развитию младших школьников.</w:t>
      </w:r>
    </w:p>
    <w:p w:rsidR="000C187E" w:rsidRPr="00F574A3" w:rsidRDefault="000C187E" w:rsidP="00423187">
      <w:pPr>
        <w:numPr>
          <w:ilvl w:val="0"/>
          <w:numId w:val="5"/>
        </w:numPr>
        <w:shd w:val="clear" w:color="auto" w:fill="FFFFFF"/>
        <w:tabs>
          <w:tab w:val="clear" w:pos="1080"/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Коррекционно-развивающая работа с детьми дошкольного и школьного возраста в условиях модернизации.</w:t>
      </w:r>
    </w:p>
    <w:p w:rsidR="000C187E" w:rsidRPr="00F574A3" w:rsidRDefault="000C187E" w:rsidP="00423187">
      <w:pPr>
        <w:numPr>
          <w:ilvl w:val="0"/>
          <w:numId w:val="5"/>
        </w:numPr>
        <w:shd w:val="clear" w:color="auto" w:fill="FFFFFF"/>
        <w:tabs>
          <w:tab w:val="clear" w:pos="1080"/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Воспитательный  процесс в современной школе.</w:t>
      </w:r>
    </w:p>
    <w:p w:rsidR="000C187E" w:rsidRPr="00F574A3" w:rsidRDefault="000C187E" w:rsidP="00423187">
      <w:pPr>
        <w:numPr>
          <w:ilvl w:val="0"/>
          <w:numId w:val="5"/>
        </w:numPr>
        <w:shd w:val="clear" w:color="auto" w:fill="FFFFFF"/>
        <w:tabs>
          <w:tab w:val="clear" w:pos="1080"/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Современные подходы 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повышению квалификации 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педагога.</w:t>
      </w:r>
    </w:p>
    <w:p w:rsidR="000C187E" w:rsidRDefault="000C187E" w:rsidP="00423187">
      <w:pPr>
        <w:numPr>
          <w:ilvl w:val="0"/>
          <w:numId w:val="5"/>
        </w:numPr>
        <w:shd w:val="clear" w:color="auto" w:fill="FFFFFF"/>
        <w:tabs>
          <w:tab w:val="clear" w:pos="1080"/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Профессиональная переподготовка педагога.</w:t>
      </w:r>
    </w:p>
    <w:p w:rsidR="000C187E" w:rsidRPr="00F574A3" w:rsidRDefault="000C187E" w:rsidP="00423187">
      <w:pPr>
        <w:numPr>
          <w:ilvl w:val="0"/>
          <w:numId w:val="5"/>
        </w:numPr>
        <w:shd w:val="clear" w:color="auto" w:fill="FFFFFF"/>
        <w:tabs>
          <w:tab w:val="clear" w:pos="1080"/>
          <w:tab w:val="num" w:pos="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Особый ребенок в условиях образовательной организации.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Условия участия: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Для участия в конференции присылаются по электронной почте </w:t>
      </w:r>
      <w:r w:rsidRPr="00645363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konf</w:t>
      </w:r>
      <w:r w:rsidRPr="0064536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129@ mail.ru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 следующие материалы:</w:t>
      </w:r>
    </w:p>
    <w:p w:rsidR="000C187E" w:rsidRPr="00F574A3" w:rsidRDefault="000C187E" w:rsidP="004231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заявка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 участника по прилагаемой форме (см. ниже)</w:t>
      </w:r>
    </w:p>
    <w:p w:rsidR="000C187E" w:rsidRPr="00F574A3" w:rsidRDefault="000C187E" w:rsidP="0042318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текст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 публикации, оформленный в соответствии с требованиями (тезисы доклада в объеме 2-3 страниц, статьи в объеме до 5 страниц)</w: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заявка, текст публикации должны быть оформлены в отдельных файлах по фамилии автора (например: Петрова Н.Н – заявка, Петрова Н.Н.– тезисы (статья))</w:t>
      </w:r>
    </w:p>
    <w:p w:rsidR="000C187E" w:rsidRPr="00F574A3" w:rsidRDefault="000C187E" w:rsidP="0042318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скан </w:t>
      </w: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квитанции</w:t>
      </w:r>
      <w:r w:rsidRPr="0064536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чека)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 об оплате организационного взноса 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В рамках конференции планируется проведение пл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енарного заседания и секционных заседаний (17.11.2016), выезд в дошкольные образовательные организации г.о. Коломна (18.11.2016)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Приглашаем к участию научно-педагогических работников, преподавателей вузов и колледжей, практических работников образования, аспирантов и студентов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(бакалавров, магистрантов)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Правила оформления текста публикации: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Текст докладов должен быть набран в Word , шрифт Times New Roman, стиль шрифта - нормальный, кегль – 14 с полуторным межстрочным интервалом; параметры страницы (поля) – </w:t>
      </w:r>
      <w:smartTag w:uri="urn:schemas-microsoft-com:office:smarttags" w:element="metricconverter">
        <w:smartTagPr>
          <w:attr w:name="ProductID" w:val="20 мм"/>
        </w:smartTagPr>
        <w:r w:rsidRPr="00F574A3">
          <w:rPr>
            <w:rFonts w:ascii="Times New Roman" w:hAnsi="Times New Roman"/>
            <w:color w:val="000000"/>
            <w:sz w:val="24"/>
            <w:szCs w:val="24"/>
            <w:lang w:eastAsia="ru-RU"/>
          </w:rPr>
          <w:t>20 мм</w:t>
        </w:r>
      </w:smartTag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 всех сторон.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Текст доклада должен быть набран в следующем виде: по центру название доклада (прописные буквы), на следующей строке по правому краю фамилия и инициалы автора (авторов) строчными буквами, ниже (под фамилией) полное название организации и города (строчными буквами); через две строки (с красной строки абзацный отступ – </w:t>
      </w:r>
      <w:smartTag w:uri="urn:schemas-microsoft-com:office:smarttags" w:element="metricconverter">
        <w:smartTagPr>
          <w:attr w:name="ProductID" w:val="10 мм"/>
        </w:smartTagPr>
        <w:r w:rsidRPr="00F574A3">
          <w:rPr>
            <w:rFonts w:ascii="Times New Roman" w:hAnsi="Times New Roman"/>
            <w:color w:val="000000"/>
            <w:sz w:val="24"/>
            <w:szCs w:val="24"/>
            <w:lang w:eastAsia="ru-RU"/>
          </w:rPr>
          <w:t>10 мм</w:t>
        </w:r>
      </w:smartTag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)- текст доклада.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После основного текста указать строчными буквами полужирное подчеркивание библиографические ссылки (в соответствии с ГОСТ) выравнивание по левому краю.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Образец оформления заявки:</w:t>
      </w:r>
    </w:p>
    <w:p w:rsidR="000C187E" w:rsidRPr="00F574A3" w:rsidRDefault="000C187E" w:rsidP="00110470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Заявка на участие в научно-практической конференции «</w:t>
      </w: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Актуальные проблемы начального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и</w:t>
      </w: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дошкольного образования в условиях модернизации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0C187E" w:rsidRPr="00F574A3" w:rsidRDefault="000C187E" w:rsidP="00423187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ФИО  автора (полностью)</w:t>
      </w:r>
    </w:p>
    <w:p w:rsidR="000C187E" w:rsidRPr="00F574A3" w:rsidRDefault="000C187E" w:rsidP="00423187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Название и форма доклада (пленарный, секционный, стендовый, заочное участие)</w:t>
      </w:r>
    </w:p>
    <w:p w:rsidR="000C187E" w:rsidRPr="00F574A3" w:rsidRDefault="000C187E" w:rsidP="00423187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Ученая степень, звание, должность</w:t>
      </w:r>
    </w:p>
    <w:p w:rsidR="000C187E" w:rsidRPr="00F574A3" w:rsidRDefault="000C187E" w:rsidP="00423187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Место постоянной работы (полное название учреждения)</w:t>
      </w:r>
    </w:p>
    <w:p w:rsidR="000C187E" w:rsidRPr="00F574A3" w:rsidRDefault="000C187E" w:rsidP="00423187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Полный адрес домашний или служебный для пересылки сборника материалов конференции при заочном участии</w:t>
      </w:r>
    </w:p>
    <w:p w:rsidR="000C187E" w:rsidRPr="00F574A3" w:rsidRDefault="000C187E" w:rsidP="00423187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Телефон с кодом города домашний и служебный</w:t>
      </w:r>
    </w:p>
    <w:p w:rsidR="000C187E" w:rsidRPr="00F574A3" w:rsidRDefault="000C187E" w:rsidP="00423187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Факс</w:t>
      </w:r>
    </w:p>
    <w:p w:rsidR="000C187E" w:rsidRPr="00F574A3" w:rsidRDefault="000C187E" w:rsidP="00423187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Адрес электронной почты (e-mail)</w:t>
      </w:r>
    </w:p>
    <w:p w:rsidR="000C187E" w:rsidRPr="00F574A3" w:rsidRDefault="000C187E" w:rsidP="00423187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Необходимые для демонстрации материалов технические средства</w:t>
      </w:r>
    </w:p>
    <w:p w:rsidR="000C187E" w:rsidRPr="00F574A3" w:rsidRDefault="000C187E" w:rsidP="00423187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Необходимость бронирования номера, места в гостинице</w:t>
      </w:r>
    </w:p>
    <w:p w:rsidR="000C187E" w:rsidRPr="00F574A3" w:rsidRDefault="000C187E" w:rsidP="0042318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Присланные материалы рассматриваются рецензентом в течение 10 календарных дней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и высылае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тся (электронной почтой на адрес, с которого материалы поступили в редакцию) извещение одного из двух видов:</w:t>
      </w:r>
    </w:p>
    <w:p w:rsidR="000C187E" w:rsidRPr="00F574A3" w:rsidRDefault="000C187E" w:rsidP="004231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о положительном решении рецензента,</w:t>
      </w:r>
    </w:p>
    <w:p w:rsidR="000C187E" w:rsidRPr="00F574A3" w:rsidRDefault="000C187E" w:rsidP="004231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об отказе в приеме статьи с указанием причин отказа.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Срок  подачи заявки и текста для публикации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до 17 октября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bCs/>
            <w:color w:val="000000"/>
            <w:sz w:val="24"/>
            <w:szCs w:val="24"/>
            <w:lang w:eastAsia="ru-RU"/>
          </w:rPr>
          <w:t>2016</w:t>
        </w:r>
        <w:r w:rsidRPr="00F574A3">
          <w:rPr>
            <w:rFonts w:ascii="Times New Roman" w:hAnsi="Times New Roman"/>
            <w:b/>
            <w:bCs/>
            <w:color w:val="000000"/>
            <w:sz w:val="24"/>
            <w:szCs w:val="24"/>
            <w:lang w:eastAsia="ru-RU"/>
          </w:rPr>
          <w:t xml:space="preserve"> г</w:t>
        </w:r>
      </w:smartTag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. включительно. Поданные статьи, прошедшие рецензирование, будут включены </w:t>
      </w: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сборник научных статей и методических материалов.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Оплата 200 руб. за публикацию каждой страницы материалов, стоимость публикации для студентов – 100 руб. за страницу. </w:t>
      </w:r>
      <w:r w:rsidRPr="00B85B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Оплата осуществляется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реквизитам банковской карты СБЕРБАНК или лично по адресу конференции в ауд. 129. 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При заочном участии дополнительно оплачивается 100 руб. за пересылку сборника материалов.</w:t>
      </w:r>
    </w:p>
    <w:p w:rsidR="000C187E" w:rsidRDefault="000C187E" w:rsidP="00423187">
      <w:pPr>
        <w:shd w:val="clear" w:color="auto" w:fill="FFFFFF"/>
        <w:spacing w:before="100" w:beforeAutospacing="1" w:after="100" w:afterAutospacing="1" w:line="240" w:lineRule="auto"/>
        <w:ind w:left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Организационный комитет:</w:t>
      </w:r>
    </w:p>
    <w:p w:rsidR="000C187E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Председатель:</w:t>
      </w:r>
      <w:r w:rsidRPr="00435D9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Алексей Борисович </w:t>
      </w:r>
      <w:r w:rsidRPr="00F574A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Мазуров -  доктор исторических наук, профессор, ректор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ГОУ ВО МО «ГСГУ».</w:t>
      </w:r>
    </w:p>
    <w:p w:rsidR="000C187E" w:rsidRPr="00F574A3" w:rsidRDefault="000C187E" w:rsidP="004231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Сопредседатели:</w: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Оксана Богдановна Широких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– доктор педагогических наук, профессор, декан педагогического факультета ГОУ ВО МО «ГСГУ»;</w: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Татьяна Юрьевна Макашина – кандидат педагогических наук, доцент; зав. каф. Начального и дошкольного образования;</w: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b/>
          <w:color w:val="000000"/>
          <w:sz w:val="24"/>
          <w:szCs w:val="24"/>
          <w:lang w:eastAsia="ru-RU"/>
        </w:rPr>
        <w:t>Члены оргкомитета:</w: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Губанова Наталья Федоровна –  кандидат педагогических наук, доцент;</w: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Смирнова Ольга Михайловна –  кандидат педагогических наук, доцент;</w:t>
      </w:r>
    </w:p>
    <w:p w:rsidR="000C187E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Космачева Наталия Владимировна – кандидат педагогических наук, доцент;</w:t>
      </w:r>
    </w:p>
    <w:p w:rsidR="000C187E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Зеленкова Ирина Викторовна – кандидат психологических наук, доцент</w:t>
      </w:r>
    </w:p>
    <w:p w:rsidR="000C187E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740">
        <w:rPr>
          <w:rFonts w:ascii="Times New Roman" w:hAnsi="Times New Roman"/>
          <w:b/>
          <w:color w:val="000000"/>
          <w:sz w:val="24"/>
          <w:szCs w:val="24"/>
          <w:lang w:eastAsia="ru-RU"/>
        </w:rPr>
        <w:t>Сек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ретарь </w:t>
      </w:r>
      <w:r w:rsidRPr="001622DC">
        <w:rPr>
          <w:rFonts w:ascii="Times New Roman" w:hAnsi="Times New Roman"/>
          <w:b/>
          <w:color w:val="000000"/>
          <w:sz w:val="24"/>
          <w:szCs w:val="24"/>
          <w:lang w:eastAsia="ru-RU"/>
        </w:rPr>
        <w:t>−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координатор </w:t>
      </w:r>
      <w:r w:rsidRPr="00716740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оргкомитета: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Марина Николаевна Боттаева </w:t>
      </w:r>
      <w:r w:rsidRPr="00716740">
        <w:rPr>
          <w:rFonts w:ascii="Times New Roman" w:hAnsi="Times New Roman"/>
          <w:color w:val="000000"/>
          <w:sz w:val="24"/>
          <w:szCs w:val="24"/>
          <w:lang w:eastAsia="ru-RU"/>
        </w:rPr>
        <w:t>−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старший лаборант кафедры НДО</w:t>
      </w:r>
    </w:p>
    <w:p w:rsidR="000C187E" w:rsidRPr="00F574A3" w:rsidRDefault="000C187E" w:rsidP="004231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Pr="00F574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дрес оргкомитета конференции</w:t>
      </w:r>
    </w:p>
    <w:p w:rsidR="000C187E" w:rsidRDefault="000C187E" w:rsidP="004231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bCs/>
          <w:color w:val="000000"/>
          <w:sz w:val="24"/>
          <w:szCs w:val="24"/>
          <w:lang w:eastAsia="ru-RU"/>
        </w:rPr>
        <w:t>140410 Московская область, г.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о.</w:t>
      </w:r>
      <w:r w:rsidRPr="00F574A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Коломна, ул. Зеленая 30, ауд. 129 (кафедр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а НДО) Боттаевой Марине Николаевне. </w:t>
      </w:r>
      <w:r w:rsidRPr="00B85B6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Реквизиты для оплаты: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Банковская карта Сбербанк 4276 4000 7136 2017, получатель Боттаева Марина Николаевна.</w: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5D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Телефоны для справок</w:t>
      </w:r>
      <w:r w:rsidRPr="00F574A3">
        <w:rPr>
          <w:rFonts w:ascii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0C187E" w:rsidRPr="00F574A3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4A3">
        <w:rPr>
          <w:rFonts w:ascii="Times New Roman" w:hAnsi="Times New Roman"/>
          <w:bCs/>
          <w:color w:val="000000"/>
          <w:sz w:val="24"/>
          <w:szCs w:val="24"/>
          <w:lang w:eastAsia="ru-RU"/>
        </w:rPr>
        <w:t>8(496)- код города</w:t>
      </w:r>
    </w:p>
    <w:p w:rsidR="000C187E" w:rsidRDefault="000C187E" w:rsidP="0042318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610-15-45 (кафедра начального и дошкольного образования</w:t>
      </w:r>
      <w:r w:rsidRPr="00F574A3">
        <w:rPr>
          <w:rFonts w:ascii="Times New Roman" w:hAnsi="Times New Roman"/>
          <w:bCs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0C187E" w:rsidRPr="00423187" w:rsidRDefault="000C187E" w:rsidP="00B85B64">
      <w:pPr>
        <w:shd w:val="clear" w:color="auto" w:fill="FFFFFF"/>
        <w:spacing w:after="0" w:line="240" w:lineRule="auto"/>
        <w:jc w:val="both"/>
        <w:rPr>
          <w:lang w:val="de-DE"/>
        </w:rPr>
      </w:pPr>
      <w:r w:rsidRPr="00B85B64">
        <w:rPr>
          <w:rFonts w:ascii="Times New Roman" w:hAnsi="Times New Roman"/>
          <w:b/>
          <w:bCs/>
          <w:color w:val="000000"/>
          <w:sz w:val="24"/>
          <w:szCs w:val="24"/>
          <w:lang w:val="de-DE" w:eastAsia="ru-RU"/>
        </w:rPr>
        <w:t>e-mail</w:t>
      </w:r>
      <w:r w:rsidRPr="00B85B64">
        <w:rPr>
          <w:rFonts w:ascii="Times New Roman" w:hAnsi="Times New Roman"/>
          <w:bCs/>
          <w:color w:val="000000"/>
          <w:sz w:val="24"/>
          <w:szCs w:val="24"/>
          <w:lang w:val="de-DE" w:eastAsia="ru-RU"/>
        </w:rPr>
        <w:t xml:space="preserve">: </w:t>
      </w:r>
      <w:r w:rsidRPr="00B85B64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konf</w:t>
      </w:r>
      <w:r w:rsidRPr="0064536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129@ mail.ru</w:t>
      </w:r>
      <w:r w:rsidRPr="00F574A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sectPr w:rsidR="000C187E" w:rsidRPr="00423187" w:rsidSect="001C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70F7"/>
    <w:multiLevelType w:val="hybridMultilevel"/>
    <w:tmpl w:val="24F2C6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6F67063"/>
    <w:multiLevelType w:val="multilevel"/>
    <w:tmpl w:val="A146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C2E00"/>
    <w:multiLevelType w:val="multilevel"/>
    <w:tmpl w:val="D2D0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F6962"/>
    <w:multiLevelType w:val="multilevel"/>
    <w:tmpl w:val="3B24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DD4658"/>
    <w:multiLevelType w:val="multilevel"/>
    <w:tmpl w:val="CEFE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187"/>
    <w:rsid w:val="000C187E"/>
    <w:rsid w:val="00110470"/>
    <w:rsid w:val="001622DC"/>
    <w:rsid w:val="001C1D66"/>
    <w:rsid w:val="00217577"/>
    <w:rsid w:val="00423187"/>
    <w:rsid w:val="00423643"/>
    <w:rsid w:val="00435D92"/>
    <w:rsid w:val="00645363"/>
    <w:rsid w:val="00716740"/>
    <w:rsid w:val="009A70C1"/>
    <w:rsid w:val="009D21FC"/>
    <w:rsid w:val="00A92832"/>
    <w:rsid w:val="00B85B64"/>
    <w:rsid w:val="00EB13CB"/>
    <w:rsid w:val="00F5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18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31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2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3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3</Pages>
  <Words>899</Words>
  <Characters>5126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pa.tomilin@gmail.com</dc:creator>
  <cp:keywords/>
  <dc:description/>
  <cp:lastModifiedBy>Komarova</cp:lastModifiedBy>
  <cp:revision>6</cp:revision>
  <dcterms:created xsi:type="dcterms:W3CDTF">2016-09-06T07:28:00Z</dcterms:created>
  <dcterms:modified xsi:type="dcterms:W3CDTF">2016-09-19T10:36:00Z</dcterms:modified>
</cp:coreProperties>
</file>