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fony_26" recolor="t" type="frame"/>
    </v:background>
  </w:background>
  <w:body>
    <w:p w:rsidR="005D7FDE" w:rsidRPr="001E10F7" w:rsidRDefault="005D7FDE" w:rsidP="001E10F7">
      <w:pPr>
        <w:spacing w:after="0"/>
        <w:ind w:left="2268" w:right="2745" w:firstLine="1134"/>
        <w:jc w:val="center"/>
        <w:rPr>
          <w:rFonts w:ascii="Baskerville Old Face" w:hAnsi="Baskerville Old Face" w:cs="Edwardian Script ITC"/>
          <w:b/>
          <w:i/>
          <w:caps/>
          <w:color w:val="FFFF00"/>
          <w:sz w:val="36"/>
          <w:szCs w:val="28"/>
        </w:rPr>
      </w:pP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9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марта</w:t>
      </w:r>
    </w:p>
    <w:p w:rsidR="005D7FDE" w:rsidRPr="001E10F7" w:rsidRDefault="005D7FDE" w:rsidP="001E10F7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FFFF00"/>
          <w:sz w:val="36"/>
          <w:szCs w:val="28"/>
        </w:rPr>
      </w:pP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200 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лет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со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дня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рождения</w:t>
      </w:r>
    </w:p>
    <w:p w:rsidR="005D7FDE" w:rsidRPr="001E10F7" w:rsidRDefault="005D7FDE" w:rsidP="001E10F7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FFFF00"/>
          <w:sz w:val="36"/>
          <w:szCs w:val="28"/>
        </w:rPr>
      </w:pP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Тараса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Григорьевича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Шевченко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(1814</w:t>
      </w:r>
      <w:r w:rsidR="001E10F7" w:rsidRPr="001E10F7">
        <w:rPr>
          <w:b/>
          <w:i/>
          <w:caps/>
          <w:color w:val="FFFF00"/>
          <w:sz w:val="36"/>
          <w:szCs w:val="28"/>
        </w:rPr>
        <w:t>—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>1861),</w:t>
      </w:r>
    </w:p>
    <w:p w:rsidR="005D7FDE" w:rsidRPr="001E10F7" w:rsidRDefault="005D7FDE" w:rsidP="001E10F7">
      <w:pPr>
        <w:spacing w:after="0"/>
        <w:ind w:left="2268" w:right="2745" w:firstLine="1134"/>
        <w:jc w:val="center"/>
        <w:rPr>
          <w:b/>
          <w:i/>
          <w:caps/>
          <w:color w:val="FFFF00"/>
          <w:sz w:val="36"/>
          <w:szCs w:val="28"/>
        </w:rPr>
      </w:pP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украинского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поэта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и</w:t>
      </w:r>
      <w:r w:rsidRPr="001E10F7">
        <w:rPr>
          <w:rFonts w:ascii="Baskerville Old Face" w:hAnsi="Baskerville Old Face"/>
          <w:b/>
          <w:i/>
          <w:caps/>
          <w:color w:val="FFFF00"/>
          <w:sz w:val="36"/>
          <w:szCs w:val="28"/>
        </w:rPr>
        <w:t xml:space="preserve"> </w:t>
      </w:r>
      <w:r w:rsidRPr="001E10F7">
        <w:rPr>
          <w:rFonts w:ascii="Times New Roman" w:hAnsi="Times New Roman" w:cs="Times New Roman"/>
          <w:b/>
          <w:i/>
          <w:caps/>
          <w:color w:val="FFFF00"/>
          <w:sz w:val="36"/>
          <w:szCs w:val="28"/>
        </w:rPr>
        <w:t>художника</w:t>
      </w:r>
    </w:p>
    <w:p w:rsidR="00A0532D" w:rsidRPr="001E10F7" w:rsidRDefault="007371B9" w:rsidP="001E10F7">
      <w:pPr>
        <w:ind w:left="2268" w:right="2745" w:firstLine="1134"/>
        <w:jc w:val="center"/>
        <w:rPr>
          <w:sz w:val="24"/>
        </w:rPr>
      </w:pPr>
      <w:r w:rsidRPr="001E10F7">
        <w:rPr>
          <w:noProof/>
          <w:sz w:val="24"/>
          <w:lang w:eastAsia="ru-RU"/>
        </w:rPr>
        <w:drawing>
          <wp:inline distT="0" distB="0" distL="0" distR="0">
            <wp:extent cx="209550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71B9" w:rsidRPr="001E10F7" w:rsidRDefault="001E10F7" w:rsidP="001E10F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proofErr w:type="gramStart"/>
      <w:r w:rsidRPr="001E10F7">
        <w:rPr>
          <w:rFonts w:ascii="Times New Roman" w:hAnsi="Times New Roman" w:cs="Times New Roman"/>
          <w:b/>
          <w:i/>
          <w:sz w:val="28"/>
        </w:rPr>
        <w:t>Тарас Григорьевич Шевченко</w:t>
      </w:r>
      <w:r w:rsidR="007371B9" w:rsidRPr="001E10F7">
        <w:rPr>
          <w:rFonts w:ascii="Times New Roman" w:hAnsi="Times New Roman" w:cs="Times New Roman"/>
          <w:b/>
          <w:i/>
          <w:sz w:val="28"/>
        </w:rPr>
        <w:t xml:space="preserve"> (25 февраля (9 марта) 1814, село Моринцы, Киевская губерния (ныне Черкасская область) — 26 февраля (10 марта) 1861, Санкт-Петербург) — украинский поэт, прозаик, художник, этнограф.</w:t>
      </w:r>
      <w:proofErr w:type="gramEnd"/>
      <w:r w:rsidR="007371B9" w:rsidRPr="001E10F7">
        <w:rPr>
          <w:rFonts w:ascii="Times New Roman" w:hAnsi="Times New Roman" w:cs="Times New Roman"/>
          <w:b/>
          <w:i/>
          <w:sz w:val="28"/>
        </w:rPr>
        <w:t xml:space="preserve"> Академик Императорской Академии художеств (1860).</w:t>
      </w:r>
    </w:p>
    <w:p w:rsidR="007371B9" w:rsidRPr="001E10F7" w:rsidRDefault="007371B9" w:rsidP="001E10F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E10F7">
        <w:rPr>
          <w:rFonts w:ascii="Times New Roman" w:hAnsi="Times New Roman" w:cs="Times New Roman"/>
          <w:b/>
          <w:i/>
          <w:sz w:val="28"/>
        </w:rPr>
        <w:t xml:space="preserve">Литературное наследие Шевченко, центральную роль в котором играет поэзия, в частности сборник </w:t>
      </w:r>
      <w:r w:rsidR="001E10F7" w:rsidRPr="001E10F7">
        <w:rPr>
          <w:rFonts w:ascii="Times New Roman" w:hAnsi="Times New Roman" w:cs="Times New Roman"/>
          <w:b/>
          <w:i/>
          <w:sz w:val="28"/>
        </w:rPr>
        <w:t>"</w:t>
      </w:r>
      <w:r w:rsidRPr="001E10F7">
        <w:rPr>
          <w:rFonts w:ascii="Times New Roman" w:hAnsi="Times New Roman" w:cs="Times New Roman"/>
          <w:b/>
          <w:i/>
          <w:sz w:val="28"/>
        </w:rPr>
        <w:t>Кобзарь</w:t>
      </w:r>
      <w:r w:rsidR="001E10F7" w:rsidRPr="001E10F7">
        <w:rPr>
          <w:rFonts w:ascii="Times New Roman" w:hAnsi="Times New Roman" w:cs="Times New Roman"/>
          <w:b/>
          <w:i/>
          <w:sz w:val="28"/>
        </w:rPr>
        <w:t>"</w:t>
      </w:r>
      <w:r w:rsidRPr="001E10F7">
        <w:rPr>
          <w:rFonts w:ascii="Times New Roman" w:hAnsi="Times New Roman" w:cs="Times New Roman"/>
          <w:b/>
          <w:i/>
          <w:sz w:val="28"/>
        </w:rPr>
        <w:t>, считается основой современной украинской литературы и во многом литературного украинского языка.</w:t>
      </w:r>
    </w:p>
    <w:p w:rsidR="007371B9" w:rsidRPr="001E10F7" w:rsidRDefault="007371B9" w:rsidP="001E10F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E10F7">
        <w:rPr>
          <w:rFonts w:ascii="Times New Roman" w:hAnsi="Times New Roman" w:cs="Times New Roman"/>
          <w:b/>
          <w:i/>
          <w:sz w:val="28"/>
        </w:rPr>
        <w:t xml:space="preserve">Большая часть прозы Шевченко (повести, дневник, многие письма), а также некоторые стихотворения написаны на русском языке, в </w:t>
      </w:r>
      <w:proofErr w:type="gramStart"/>
      <w:r w:rsidRPr="001E10F7">
        <w:rPr>
          <w:rFonts w:ascii="Times New Roman" w:hAnsi="Times New Roman" w:cs="Times New Roman"/>
          <w:b/>
          <w:i/>
          <w:sz w:val="28"/>
        </w:rPr>
        <w:t>связи</w:t>
      </w:r>
      <w:proofErr w:type="gramEnd"/>
      <w:r w:rsidRPr="001E10F7">
        <w:rPr>
          <w:rFonts w:ascii="Times New Roman" w:hAnsi="Times New Roman" w:cs="Times New Roman"/>
          <w:b/>
          <w:i/>
          <w:sz w:val="28"/>
        </w:rPr>
        <w:t xml:space="preserve"> с чем часть исследователей относят творчество Шевченко, помимо украинской, также и к русской литературе.</w:t>
      </w:r>
    </w:p>
    <w:p w:rsidR="001E10F7" w:rsidRPr="001E10F7" w:rsidRDefault="001E10F7" w:rsidP="001E10F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4"/>
        </w:rPr>
      </w:pP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Тарас Шевченко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b/>
          <w:sz w:val="24"/>
        </w:rPr>
      </w:pPr>
      <w:r w:rsidRPr="001E10F7">
        <w:rPr>
          <w:rFonts w:ascii="Times New Roman" w:hAnsi="Times New Roman" w:cs="Times New Roman"/>
          <w:b/>
          <w:sz w:val="24"/>
        </w:rPr>
        <w:t xml:space="preserve">В те </w:t>
      </w:r>
      <w:proofErr w:type="gramStart"/>
      <w:r w:rsidRPr="001E10F7">
        <w:rPr>
          <w:rFonts w:ascii="Times New Roman" w:hAnsi="Times New Roman" w:cs="Times New Roman"/>
          <w:b/>
          <w:sz w:val="24"/>
        </w:rPr>
        <w:t>дни</w:t>
      </w:r>
      <w:proofErr w:type="gramEnd"/>
      <w:r w:rsidRPr="001E10F7">
        <w:rPr>
          <w:rFonts w:ascii="Times New Roman" w:hAnsi="Times New Roman" w:cs="Times New Roman"/>
          <w:b/>
          <w:sz w:val="24"/>
        </w:rPr>
        <w:t xml:space="preserve"> когда мы были казаками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 xml:space="preserve">В те </w:t>
      </w:r>
      <w:proofErr w:type="gramStart"/>
      <w:r w:rsidRPr="001E10F7">
        <w:rPr>
          <w:rFonts w:ascii="Times New Roman" w:hAnsi="Times New Roman" w:cs="Times New Roman"/>
          <w:sz w:val="24"/>
        </w:rPr>
        <w:t>дни</w:t>
      </w:r>
      <w:proofErr w:type="gramEnd"/>
      <w:r w:rsidRPr="001E10F7">
        <w:rPr>
          <w:rFonts w:ascii="Times New Roman" w:hAnsi="Times New Roman" w:cs="Times New Roman"/>
          <w:sz w:val="24"/>
        </w:rPr>
        <w:t xml:space="preserve"> когда мы были казаками,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Об унии и речи не велось: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О! как тогда нам весело жилось!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Гордились мы привольными степями,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И братом нам считался вольный Лях: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Росли, цвели в украинских садах, —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Как лилии, казачки наши в холе,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Гордилась сыном мать. Среди степей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Он вольным рос, он был утехой ей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Под старость лет в немощной, скорбной доле.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Но именем Христа в родимый край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Пришли ксендзы — и мир наш возмутили,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Терзали нас, пытали, жгли, казнили —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И морем слёз и крови стал наш рай,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 xml:space="preserve">И казаки </w:t>
      </w:r>
      <w:proofErr w:type="spellStart"/>
      <w:r w:rsidRPr="001E10F7">
        <w:rPr>
          <w:rFonts w:ascii="Times New Roman" w:hAnsi="Times New Roman" w:cs="Times New Roman"/>
          <w:sz w:val="24"/>
        </w:rPr>
        <w:t>поникнули</w:t>
      </w:r>
      <w:proofErr w:type="spellEnd"/>
      <w:r w:rsidRPr="001E10F7">
        <w:rPr>
          <w:rFonts w:ascii="Times New Roman" w:hAnsi="Times New Roman" w:cs="Times New Roman"/>
          <w:sz w:val="24"/>
        </w:rPr>
        <w:t xml:space="preserve"> уныло,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Как на лугу помятая трава.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 xml:space="preserve">Рыданье всю </w:t>
      </w:r>
      <w:proofErr w:type="spellStart"/>
      <w:r w:rsidRPr="001E10F7">
        <w:rPr>
          <w:rFonts w:ascii="Times New Roman" w:hAnsi="Times New Roman" w:cs="Times New Roman"/>
          <w:sz w:val="24"/>
        </w:rPr>
        <w:t>Украйну</w:t>
      </w:r>
      <w:proofErr w:type="spellEnd"/>
      <w:r w:rsidRPr="001E10F7">
        <w:rPr>
          <w:rFonts w:ascii="Times New Roman" w:hAnsi="Times New Roman" w:cs="Times New Roman"/>
          <w:sz w:val="24"/>
        </w:rPr>
        <w:t xml:space="preserve"> огласило.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За головой катилась голова;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И посреди народного мученья —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proofErr w:type="spellStart"/>
      <w:r w:rsidRPr="001E10F7">
        <w:rPr>
          <w:rFonts w:ascii="Times New Roman" w:hAnsi="Times New Roman" w:cs="Times New Roman"/>
          <w:sz w:val="24"/>
        </w:rPr>
        <w:t>Те-деум</w:t>
      </w:r>
      <w:proofErr w:type="spellEnd"/>
      <w:r w:rsidRPr="001E10F7">
        <w:rPr>
          <w:rFonts w:ascii="Times New Roman" w:hAnsi="Times New Roman" w:cs="Times New Roman"/>
          <w:sz w:val="24"/>
        </w:rPr>
        <w:t xml:space="preserve">! ксендз ревел в </w:t>
      </w:r>
      <w:proofErr w:type="spellStart"/>
      <w:r w:rsidRPr="001E10F7">
        <w:rPr>
          <w:rFonts w:ascii="Times New Roman" w:hAnsi="Times New Roman" w:cs="Times New Roman"/>
          <w:sz w:val="24"/>
        </w:rPr>
        <w:t>ожесточеньи</w:t>
      </w:r>
      <w:proofErr w:type="spellEnd"/>
      <w:r w:rsidRPr="001E10F7">
        <w:rPr>
          <w:rFonts w:ascii="Times New Roman" w:hAnsi="Times New Roman" w:cs="Times New Roman"/>
          <w:sz w:val="24"/>
        </w:rPr>
        <w:t>.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Вот так-то Лях, вот так-то друг и брат,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Голодный ксендз да буйный ваш магнат,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Расторгли нас, поссорили с тобою,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Но если бы не козни их — поверь —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Что были б мы друзьями и теперь.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Забудем всё! С открытою душою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 xml:space="preserve">Дай руку нам и </w:t>
      </w:r>
      <w:proofErr w:type="spellStart"/>
      <w:r w:rsidRPr="001E10F7">
        <w:rPr>
          <w:rFonts w:ascii="Times New Roman" w:hAnsi="Times New Roman" w:cs="Times New Roman"/>
          <w:sz w:val="24"/>
        </w:rPr>
        <w:t>имянем</w:t>
      </w:r>
      <w:proofErr w:type="spellEnd"/>
      <w:r w:rsidRPr="001E10F7">
        <w:rPr>
          <w:rFonts w:ascii="Times New Roman" w:hAnsi="Times New Roman" w:cs="Times New Roman"/>
          <w:sz w:val="24"/>
        </w:rPr>
        <w:t xml:space="preserve"> святым —</w:t>
      </w:r>
    </w:p>
    <w:p w:rsidR="001E10F7" w:rsidRPr="001E10F7" w:rsidRDefault="001E10F7" w:rsidP="001E10F7">
      <w:pPr>
        <w:spacing w:after="0"/>
        <w:ind w:left="10773" w:right="2745" w:firstLine="1134"/>
        <w:jc w:val="both"/>
        <w:rPr>
          <w:rFonts w:ascii="Times New Roman" w:hAnsi="Times New Roman" w:cs="Times New Roman"/>
          <w:sz w:val="24"/>
        </w:rPr>
      </w:pPr>
      <w:r w:rsidRPr="001E10F7">
        <w:rPr>
          <w:rFonts w:ascii="Times New Roman" w:hAnsi="Times New Roman" w:cs="Times New Roman"/>
          <w:sz w:val="24"/>
        </w:rPr>
        <w:t>Христа, наш рай опять возобновим!</w:t>
      </w:r>
    </w:p>
    <w:sectPr w:rsidR="001E10F7" w:rsidRPr="001E10F7" w:rsidSect="009C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D7FDE"/>
    <w:rsid w:val="00060F3B"/>
    <w:rsid w:val="000F73B7"/>
    <w:rsid w:val="001E10F7"/>
    <w:rsid w:val="004C3BA4"/>
    <w:rsid w:val="005631BD"/>
    <w:rsid w:val="005D7FDE"/>
    <w:rsid w:val="00607100"/>
    <w:rsid w:val="007371B9"/>
    <w:rsid w:val="008E2460"/>
    <w:rsid w:val="00985395"/>
    <w:rsid w:val="009C6B7F"/>
    <w:rsid w:val="009D6276"/>
    <w:rsid w:val="00A0532D"/>
    <w:rsid w:val="00B079A8"/>
    <w:rsid w:val="00B16885"/>
    <w:rsid w:val="00B3061F"/>
    <w:rsid w:val="00B513BA"/>
    <w:rsid w:val="00B54586"/>
    <w:rsid w:val="00B72AED"/>
    <w:rsid w:val="00D319F6"/>
    <w:rsid w:val="00D7196C"/>
    <w:rsid w:val="00D979ED"/>
    <w:rsid w:val="00E000A3"/>
    <w:rsid w:val="00E24B39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2013-12-06T13:48:00Z</dcterms:created>
  <dcterms:modified xsi:type="dcterms:W3CDTF">2014-02-06T11:40:00Z</dcterms:modified>
</cp:coreProperties>
</file>