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00b0f0" angle="-135" type="gradient"/>
    </v:background>
  </w:background>
  <w:body>
    <w:p w:rsidR="001C557E" w:rsidRPr="006139AE" w:rsidRDefault="001C557E" w:rsidP="006139AE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sz w:val="36"/>
          <w:szCs w:val="32"/>
          <w:lang w:val="be-BY"/>
        </w:rPr>
      </w:pPr>
      <w:r w:rsidRPr="006139AE">
        <w:rPr>
          <w:rFonts w:ascii="Baskerville Old Face" w:hAnsi="Baskerville Old Face"/>
          <w:b/>
          <w:i/>
          <w:caps/>
          <w:sz w:val="36"/>
          <w:szCs w:val="32"/>
        </w:rPr>
        <w:t xml:space="preserve">14 </w:t>
      </w:r>
      <w:r w:rsidRPr="006139AE">
        <w:rPr>
          <w:rFonts w:ascii="Times New Roman" w:hAnsi="Times New Roman" w:cs="Times New Roman"/>
          <w:b/>
          <w:i/>
          <w:caps/>
          <w:sz w:val="36"/>
          <w:szCs w:val="32"/>
        </w:rPr>
        <w:t>марта</w:t>
      </w:r>
    </w:p>
    <w:p w:rsidR="00A0532D" w:rsidRPr="006139AE" w:rsidRDefault="001C557E" w:rsidP="006139AE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sz w:val="36"/>
          <w:szCs w:val="32"/>
          <w:lang w:val="be-BY"/>
        </w:rPr>
      </w:pPr>
      <w:bookmarkStart w:id="0" w:name="_GoBack"/>
      <w:r w:rsidRPr="006139AE">
        <w:rPr>
          <w:rFonts w:ascii="Times New Roman" w:hAnsi="Times New Roman" w:cs="Times New Roman"/>
          <w:b/>
          <w:i/>
          <w:caps/>
          <w:sz w:val="36"/>
          <w:szCs w:val="32"/>
        </w:rPr>
        <w:t>Международный</w:t>
      </w:r>
      <w:r w:rsidRPr="006139AE">
        <w:rPr>
          <w:rFonts w:ascii="Baskerville Old Face" w:hAnsi="Baskerville Old Face"/>
          <w:b/>
          <w:i/>
          <w:caps/>
          <w:sz w:val="36"/>
          <w:szCs w:val="32"/>
        </w:rPr>
        <w:t xml:space="preserve"> </w:t>
      </w:r>
      <w:r w:rsidRPr="006139AE">
        <w:rPr>
          <w:rFonts w:ascii="Times New Roman" w:hAnsi="Times New Roman" w:cs="Times New Roman"/>
          <w:b/>
          <w:i/>
          <w:caps/>
          <w:sz w:val="36"/>
          <w:szCs w:val="32"/>
        </w:rPr>
        <w:t>день</w:t>
      </w:r>
      <w:r w:rsidRPr="006139AE">
        <w:rPr>
          <w:rFonts w:ascii="Baskerville Old Face" w:hAnsi="Baskerville Old Face"/>
          <w:b/>
          <w:i/>
          <w:caps/>
          <w:sz w:val="36"/>
          <w:szCs w:val="32"/>
        </w:rPr>
        <w:t xml:space="preserve"> </w:t>
      </w:r>
      <w:r w:rsidRPr="006139AE">
        <w:rPr>
          <w:rFonts w:ascii="Times New Roman" w:hAnsi="Times New Roman" w:cs="Times New Roman"/>
          <w:b/>
          <w:i/>
          <w:caps/>
          <w:sz w:val="36"/>
          <w:szCs w:val="32"/>
        </w:rPr>
        <w:t>рек</w:t>
      </w:r>
    </w:p>
    <w:bookmarkEnd w:id="0"/>
    <w:p w:rsidR="006139AE" w:rsidRPr="006139AE" w:rsidRDefault="001C557E" w:rsidP="006139AE">
      <w:pPr>
        <w:spacing w:after="0"/>
        <w:ind w:left="2268" w:right="2745" w:firstLine="1134"/>
        <w:jc w:val="center"/>
        <w:rPr>
          <w:rFonts w:ascii="Times New Roman" w:hAnsi="Times New Roman" w:cs="Times New Roman"/>
          <w:i/>
          <w:sz w:val="28"/>
          <w:lang w:val="be-BY"/>
        </w:rPr>
      </w:pPr>
      <w:r w:rsidRPr="006139AE">
        <w:rPr>
          <w:noProof/>
          <w:sz w:val="28"/>
          <w:lang w:eastAsia="ru-RU"/>
        </w:rPr>
        <w:drawing>
          <wp:inline distT="0" distB="0" distL="0" distR="0">
            <wp:extent cx="2286000" cy="2133600"/>
            <wp:effectExtent l="171450" t="171450" r="381000" b="3619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C557E" w:rsidRPr="006139AE" w:rsidRDefault="001C557E" w:rsidP="006139AE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6139AE">
        <w:rPr>
          <w:rFonts w:ascii="Times New Roman" w:hAnsi="Times New Roman" w:cs="Times New Roman"/>
          <w:i/>
          <w:sz w:val="28"/>
          <w:lang w:val="be-BY"/>
        </w:rPr>
        <w:t>Сегодня во многих странах отмечается Международный день рек (</w:t>
      </w:r>
      <w:r w:rsidRPr="006139AE">
        <w:rPr>
          <w:rFonts w:ascii="Times New Roman" w:hAnsi="Times New Roman" w:cs="Times New Roman"/>
          <w:i/>
          <w:sz w:val="28"/>
        </w:rPr>
        <w:t>Day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of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Action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for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Rivers</w:t>
      </w:r>
      <w:r w:rsidRPr="006139AE">
        <w:rPr>
          <w:rFonts w:ascii="Times New Roman" w:hAnsi="Times New Roman" w:cs="Times New Roman"/>
          <w:i/>
          <w:sz w:val="28"/>
          <w:lang w:val="be-BY"/>
        </w:rPr>
        <w:t>), ранее имевший название Международный день борьбы против плотин, за реки, воду и жизнь (</w:t>
      </w:r>
      <w:r w:rsidRPr="006139AE">
        <w:rPr>
          <w:rFonts w:ascii="Times New Roman" w:hAnsi="Times New Roman" w:cs="Times New Roman"/>
          <w:i/>
          <w:sz w:val="28"/>
        </w:rPr>
        <w:t>International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Day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of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Action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Against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Dams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and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for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Rivers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, </w:t>
      </w:r>
      <w:r w:rsidRPr="006139AE">
        <w:rPr>
          <w:rFonts w:ascii="Times New Roman" w:hAnsi="Times New Roman" w:cs="Times New Roman"/>
          <w:i/>
          <w:sz w:val="28"/>
        </w:rPr>
        <w:t>Water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and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Pr="006139AE">
        <w:rPr>
          <w:rFonts w:ascii="Times New Roman" w:hAnsi="Times New Roman" w:cs="Times New Roman"/>
          <w:i/>
          <w:sz w:val="28"/>
        </w:rPr>
        <w:t>Life</w:t>
      </w:r>
      <w:r w:rsidRPr="006139AE">
        <w:rPr>
          <w:rFonts w:ascii="Times New Roman" w:hAnsi="Times New Roman" w:cs="Times New Roman"/>
          <w:i/>
          <w:sz w:val="28"/>
          <w:lang w:val="be-BY"/>
        </w:rPr>
        <w:t xml:space="preserve">). </w:t>
      </w:r>
      <w:r w:rsidRPr="006139AE">
        <w:rPr>
          <w:rFonts w:ascii="Times New Roman" w:hAnsi="Times New Roman" w:cs="Times New Roman"/>
          <w:i/>
          <w:sz w:val="28"/>
        </w:rPr>
        <w:t>В начале антиплотинного мирового движения, в 1998 году, в этот день прошло более 50 акций протеста в более чем 20 странах мира, в том числе в Бразилии, Индии, Таиланде, Австралии, России, Японии, США.</w:t>
      </w:r>
    </w:p>
    <w:p w:rsidR="001C557E" w:rsidRPr="006139AE" w:rsidRDefault="001C557E" w:rsidP="006139AE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6139AE">
        <w:rPr>
          <w:rFonts w:ascii="Times New Roman" w:hAnsi="Times New Roman" w:cs="Times New Roman"/>
          <w:i/>
          <w:sz w:val="28"/>
        </w:rPr>
        <w:t xml:space="preserve"> В первый год более 10 тысяч неравнодушных людей приняли участие в демонстрациях, кампаниях по отправке писем протеста, очистке рек. В следующем году участников стало уже более 100 тысяч. </w:t>
      </w:r>
    </w:p>
    <w:p w:rsidR="001C557E" w:rsidRPr="006139AE" w:rsidRDefault="006139AE" w:rsidP="006139AE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6139AE">
        <w:rPr>
          <w:rFonts w:ascii="Times New Roman" w:hAnsi="Times New Roman" w:cs="Times New Roman"/>
          <w:i/>
          <w:sz w:val="28"/>
        </w:rPr>
        <w:t>"</w:t>
      </w:r>
      <w:r w:rsidR="001C557E" w:rsidRPr="006139AE">
        <w:rPr>
          <w:rFonts w:ascii="Times New Roman" w:hAnsi="Times New Roman" w:cs="Times New Roman"/>
          <w:i/>
          <w:sz w:val="28"/>
        </w:rPr>
        <w:t>В связи с тем, что количество незарегулированных рек быстро сокращается, мы можем столкнуться с влиянием дамб не только на сами реки, но и на другие природные объекты и явления. Теперь мы не можем оценить ущерб от нарушения естественного течения реки, а когда последствия проявятся, будет уже поздно</w:t>
      </w:r>
      <w:r w:rsidRPr="006139AE">
        <w:rPr>
          <w:rFonts w:ascii="Times New Roman" w:hAnsi="Times New Roman" w:cs="Times New Roman"/>
          <w:i/>
          <w:sz w:val="28"/>
        </w:rPr>
        <w:t>"</w:t>
      </w:r>
      <w:r w:rsidR="001C557E" w:rsidRPr="006139AE">
        <w:rPr>
          <w:rFonts w:ascii="Times New Roman" w:hAnsi="Times New Roman" w:cs="Times New Roman"/>
          <w:i/>
          <w:sz w:val="28"/>
        </w:rPr>
        <w:t xml:space="preserve">, — говорит в отчете один из авторов, координатор программ Всемирного водного форума (World Water Forum) по дамбам Юта Коллер. </w:t>
      </w:r>
    </w:p>
    <w:p w:rsidR="001C557E" w:rsidRPr="006139AE" w:rsidRDefault="001C557E" w:rsidP="006139AE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6139AE">
        <w:rPr>
          <w:rFonts w:ascii="Times New Roman" w:hAnsi="Times New Roman" w:cs="Times New Roman"/>
          <w:i/>
          <w:sz w:val="28"/>
        </w:rPr>
        <w:t>Из 177 крупнейших рек мира (более 1 тысячи километров в длину) только треть не имеют дамб или других сооружений на своем главном русле. 21 большая река свободна в своем течении от истоков до устья. Незарегулированными остаются еще 43 больших притока великих рек, таких как Конго, Амазонка и Лена. Строительство дамб на реках — опасная тенденция, которая угрожает природе всей планеты.</w:t>
      </w:r>
    </w:p>
    <w:p w:rsidR="001C557E" w:rsidRPr="006139AE" w:rsidRDefault="001C557E" w:rsidP="006139AE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6139AE">
        <w:rPr>
          <w:rFonts w:ascii="Times New Roman" w:hAnsi="Times New Roman" w:cs="Times New Roman"/>
          <w:i/>
          <w:sz w:val="28"/>
        </w:rPr>
        <w:t>Большинство незарегулированных рек сегодня находятся в Азии, в Южной и Северной Америке. В Австралии и Океании их три, в Европе, включая территорию западнее Урала, только одна большая река — Печора в России — остается свободно текущей от истоков до моря. По прогнозам Всемирного водного форума, каждая четвертая крупнейшая река мира будет зарегулирована в ближайшие 15 лет.</w:t>
      </w:r>
    </w:p>
    <w:sectPr w:rsidR="001C557E" w:rsidRPr="006139AE" w:rsidSect="0027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1C557E"/>
    <w:rsid w:val="00040424"/>
    <w:rsid w:val="00060F3B"/>
    <w:rsid w:val="000A7FE2"/>
    <w:rsid w:val="000C13A5"/>
    <w:rsid w:val="000F73B7"/>
    <w:rsid w:val="00183C66"/>
    <w:rsid w:val="001C557E"/>
    <w:rsid w:val="002775D8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139AE"/>
    <w:rsid w:val="0063571D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2014-01-08T11:52:00Z</dcterms:created>
  <dcterms:modified xsi:type="dcterms:W3CDTF">2014-02-06T07:39:00Z</dcterms:modified>
</cp:coreProperties>
</file>