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8db3e2 [1311]" angle="-135" focus="100%" type="gradient"/>
    </v:background>
  </w:background>
  <w:body>
    <w:p w:rsidR="005F15AA" w:rsidRPr="007F17FC" w:rsidRDefault="005F15AA" w:rsidP="007F17FC">
      <w:pPr>
        <w:spacing w:after="0"/>
        <w:ind w:left="2268" w:right="2745" w:firstLine="1134"/>
        <w:jc w:val="center"/>
        <w:rPr>
          <w:rFonts w:ascii="Baskerville Old Face" w:hAnsi="Baskerville Old Face"/>
          <w:b/>
          <w:i/>
          <w:caps/>
          <w:color w:val="0000FF"/>
          <w:sz w:val="36"/>
          <w:szCs w:val="32"/>
          <w:lang w:val="be-BY"/>
        </w:rPr>
      </w:pPr>
      <w:r w:rsidRPr="007F17FC">
        <w:rPr>
          <w:rFonts w:ascii="Baskerville Old Face" w:hAnsi="Baskerville Old Face"/>
          <w:b/>
          <w:i/>
          <w:caps/>
          <w:color w:val="0000FF"/>
          <w:sz w:val="36"/>
          <w:szCs w:val="32"/>
          <w:lang w:val="be-BY"/>
        </w:rPr>
        <w:t xml:space="preserve">14 </w:t>
      </w:r>
      <w:r w:rsidRPr="007F17FC">
        <w:rPr>
          <w:rFonts w:ascii="Times New Roman" w:hAnsi="Times New Roman" w:cs="Times New Roman"/>
          <w:b/>
          <w:i/>
          <w:caps/>
          <w:color w:val="0000FF"/>
          <w:sz w:val="36"/>
          <w:szCs w:val="32"/>
          <w:lang w:val="be-BY"/>
        </w:rPr>
        <w:t>марта</w:t>
      </w:r>
    </w:p>
    <w:p w:rsidR="00A0532D" w:rsidRPr="007F17FC" w:rsidRDefault="005F15AA" w:rsidP="007F17FC">
      <w:pPr>
        <w:spacing w:after="0"/>
        <w:ind w:left="2268" w:right="2745" w:firstLine="1134"/>
        <w:jc w:val="center"/>
        <w:rPr>
          <w:rFonts w:cs="Baskerville Old Face"/>
          <w:b/>
          <w:i/>
          <w:caps/>
          <w:color w:val="0000FF"/>
          <w:sz w:val="36"/>
          <w:szCs w:val="32"/>
          <w:lang w:val="be-BY"/>
        </w:rPr>
      </w:pPr>
      <w:bookmarkStart w:id="0" w:name="_GoBack"/>
      <w:r w:rsidRPr="007F17FC">
        <w:rPr>
          <w:rFonts w:ascii="Times New Roman" w:hAnsi="Times New Roman" w:cs="Times New Roman"/>
          <w:b/>
          <w:i/>
          <w:caps/>
          <w:color w:val="0000FF"/>
          <w:sz w:val="36"/>
          <w:szCs w:val="32"/>
        </w:rPr>
        <w:t>Международный</w:t>
      </w:r>
      <w:r w:rsidRPr="007F17FC">
        <w:rPr>
          <w:rFonts w:ascii="Baskerville Old Face" w:hAnsi="Baskerville Old Face"/>
          <w:b/>
          <w:i/>
          <w:caps/>
          <w:color w:val="0000FF"/>
          <w:sz w:val="36"/>
          <w:szCs w:val="32"/>
        </w:rPr>
        <w:t xml:space="preserve"> </w:t>
      </w:r>
      <w:r w:rsidRPr="007F17FC">
        <w:rPr>
          <w:rFonts w:ascii="Times New Roman" w:hAnsi="Times New Roman" w:cs="Times New Roman"/>
          <w:b/>
          <w:i/>
          <w:caps/>
          <w:color w:val="0000FF"/>
          <w:sz w:val="36"/>
          <w:szCs w:val="32"/>
        </w:rPr>
        <w:t>день</w:t>
      </w:r>
      <w:r w:rsidRPr="007F17FC">
        <w:rPr>
          <w:rFonts w:ascii="Baskerville Old Face" w:hAnsi="Baskerville Old Face"/>
          <w:b/>
          <w:i/>
          <w:caps/>
          <w:color w:val="0000FF"/>
          <w:sz w:val="36"/>
          <w:szCs w:val="32"/>
        </w:rPr>
        <w:t xml:space="preserve"> </w:t>
      </w:r>
      <w:r w:rsidRPr="007F17FC">
        <w:rPr>
          <w:rFonts w:ascii="Times New Roman" w:hAnsi="Times New Roman" w:cs="Times New Roman"/>
          <w:b/>
          <w:i/>
          <w:caps/>
          <w:color w:val="0000FF"/>
          <w:sz w:val="36"/>
          <w:szCs w:val="32"/>
        </w:rPr>
        <w:t>числа</w:t>
      </w:r>
      <w:r w:rsidRPr="007F17FC">
        <w:rPr>
          <w:rFonts w:ascii="Baskerville Old Face" w:hAnsi="Baskerville Old Face"/>
          <w:b/>
          <w:i/>
          <w:caps/>
          <w:color w:val="0000FF"/>
          <w:sz w:val="36"/>
          <w:szCs w:val="32"/>
        </w:rPr>
        <w:t xml:space="preserve"> </w:t>
      </w:r>
      <w:r w:rsidR="007F17FC" w:rsidRPr="007F17FC">
        <w:rPr>
          <w:rFonts w:ascii="Baskerville Old Face" w:hAnsi="Baskerville Old Face"/>
          <w:b/>
          <w:i/>
          <w:caps/>
          <w:color w:val="0000FF"/>
          <w:sz w:val="36"/>
          <w:szCs w:val="32"/>
        </w:rPr>
        <w:t>"</w:t>
      </w:r>
      <w:r w:rsidRPr="007F17FC">
        <w:rPr>
          <w:rFonts w:ascii="Times New Roman" w:hAnsi="Times New Roman" w:cs="Times New Roman"/>
          <w:b/>
          <w:i/>
          <w:caps/>
          <w:color w:val="0000FF"/>
          <w:sz w:val="36"/>
          <w:szCs w:val="32"/>
        </w:rPr>
        <w:t>Пи</w:t>
      </w:r>
      <w:r w:rsidR="007F17FC" w:rsidRPr="007F17FC">
        <w:rPr>
          <w:rFonts w:ascii="Times New Roman" w:hAnsi="Times New Roman" w:cs="Times New Roman"/>
          <w:b/>
          <w:i/>
          <w:caps/>
          <w:color w:val="0000FF"/>
          <w:sz w:val="36"/>
          <w:szCs w:val="32"/>
        </w:rPr>
        <w:t>"</w:t>
      </w:r>
    </w:p>
    <w:bookmarkEnd w:id="0"/>
    <w:p w:rsidR="005F15AA" w:rsidRPr="007F17FC" w:rsidRDefault="005F15AA" w:rsidP="007F17FC">
      <w:pPr>
        <w:spacing w:after="0"/>
        <w:ind w:left="2268" w:right="2745" w:firstLine="1134"/>
        <w:jc w:val="center"/>
        <w:rPr>
          <w:b/>
          <w:i/>
          <w:caps/>
          <w:sz w:val="36"/>
          <w:szCs w:val="32"/>
          <w:lang w:val="be-BY"/>
        </w:rPr>
      </w:pPr>
      <w:r w:rsidRPr="007F17FC">
        <w:rPr>
          <w:noProof/>
          <w:sz w:val="24"/>
          <w:lang w:eastAsia="ru-RU"/>
        </w:rPr>
        <w:drawing>
          <wp:inline distT="0" distB="0" distL="0" distR="0">
            <wp:extent cx="1905000" cy="1905000"/>
            <wp:effectExtent l="133350" t="114300" r="152400" b="1714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C2FFA" w:rsidRPr="007F17FC" w:rsidRDefault="002C2FFA" w:rsidP="007F17F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r w:rsidRPr="007F17FC">
        <w:rPr>
          <w:rFonts w:ascii="Times New Roman" w:hAnsi="Times New Roman" w:cs="Times New Roman"/>
          <w:i/>
          <w:sz w:val="28"/>
        </w:rPr>
        <w:t>День числа пи отмечается любителями математики 14 марта в 1:59:26.</w:t>
      </w:r>
    </w:p>
    <w:p w:rsidR="002C2FFA" w:rsidRPr="007F17FC" w:rsidRDefault="002C2FFA" w:rsidP="007F17F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7F17FC">
        <w:rPr>
          <w:rFonts w:ascii="Times New Roman" w:hAnsi="Times New Roman" w:cs="Times New Roman"/>
          <w:i/>
          <w:sz w:val="28"/>
        </w:rPr>
        <w:t>Этот неофициальный праздник придумал в 1987 году физик из Сан-Франциско Ларри Шоу (Larry Shaw), который подметил, что в американской системе записи дат (месяц / число) дата 14 марта — 3/14 — и время 1:59:26 совпадает с первыми разрядами числа π = 3,1415926….</w:t>
      </w:r>
    </w:p>
    <w:p w:rsidR="002C2FFA" w:rsidRPr="007F17FC" w:rsidRDefault="002C2FFA" w:rsidP="007F17F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7F17FC">
        <w:rPr>
          <w:rFonts w:ascii="Times New Roman" w:hAnsi="Times New Roman" w:cs="Times New Roman"/>
          <w:i/>
          <w:sz w:val="28"/>
        </w:rPr>
        <w:t>Обычно празднуют в 1:59:26 дня (в 12-часовой системе), но придерживающиеся 24-часовой системы считают, что в этот момент время 13:59, и предпочитают отмечать ночью.</w:t>
      </w:r>
    </w:p>
    <w:p w:rsidR="002C2FFA" w:rsidRPr="007F17FC" w:rsidRDefault="002C2FFA" w:rsidP="007F17F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lang w:val="be-BY"/>
        </w:rPr>
      </w:pPr>
      <w:proofErr w:type="gramStart"/>
      <w:r w:rsidRPr="007F17FC">
        <w:rPr>
          <w:rFonts w:ascii="Times New Roman" w:hAnsi="Times New Roman" w:cs="Times New Roman"/>
          <w:i/>
          <w:sz w:val="28"/>
        </w:rPr>
        <w:t xml:space="preserve">В это время читают хвалебные речи в честь числа π, его роли в жизни человечества, рисуют антиутопические картины мира без π, пекут и едят </w:t>
      </w:r>
      <w:r w:rsidR="007F17FC" w:rsidRPr="007F17FC">
        <w:rPr>
          <w:rFonts w:ascii="Times New Roman" w:hAnsi="Times New Roman" w:cs="Times New Roman"/>
          <w:i/>
          <w:sz w:val="28"/>
        </w:rPr>
        <w:t>"</w:t>
      </w:r>
      <w:proofErr w:type="spellStart"/>
      <w:r w:rsidRPr="007F17FC">
        <w:rPr>
          <w:rFonts w:ascii="Times New Roman" w:hAnsi="Times New Roman" w:cs="Times New Roman"/>
          <w:i/>
          <w:sz w:val="28"/>
        </w:rPr>
        <w:t>пи-рог</w:t>
      </w:r>
      <w:proofErr w:type="spellEnd"/>
      <w:r w:rsidR="007F17FC" w:rsidRPr="007F17FC">
        <w:rPr>
          <w:rFonts w:ascii="Times New Roman" w:hAnsi="Times New Roman" w:cs="Times New Roman"/>
          <w:i/>
          <w:sz w:val="28"/>
        </w:rPr>
        <w:t>"</w:t>
      </w:r>
      <w:r w:rsidRPr="007F17FC">
        <w:rPr>
          <w:rFonts w:ascii="Times New Roman" w:hAnsi="Times New Roman" w:cs="Times New Roman"/>
          <w:i/>
          <w:sz w:val="28"/>
        </w:rPr>
        <w:t xml:space="preserve"> (</w:t>
      </w:r>
      <w:r w:rsidR="007F17FC" w:rsidRPr="007F17FC">
        <w:rPr>
          <w:rFonts w:ascii="Times New Roman" w:hAnsi="Times New Roman" w:cs="Times New Roman"/>
          <w:i/>
          <w:sz w:val="28"/>
        </w:rPr>
        <w:t>"</w:t>
      </w:r>
      <w:proofErr w:type="spellStart"/>
      <w:r w:rsidRPr="007F17FC">
        <w:rPr>
          <w:rFonts w:ascii="Times New Roman" w:hAnsi="Times New Roman" w:cs="Times New Roman"/>
          <w:i/>
          <w:sz w:val="28"/>
        </w:rPr>
        <w:t>pie</w:t>
      </w:r>
      <w:proofErr w:type="spellEnd"/>
      <w:r w:rsidR="007F17FC" w:rsidRPr="007F17FC">
        <w:rPr>
          <w:rFonts w:ascii="Times New Roman" w:hAnsi="Times New Roman" w:cs="Times New Roman"/>
          <w:i/>
          <w:sz w:val="28"/>
        </w:rPr>
        <w:t>"</w:t>
      </w:r>
      <w:r w:rsidRPr="007F17FC">
        <w:rPr>
          <w:rFonts w:ascii="Times New Roman" w:hAnsi="Times New Roman" w:cs="Times New Roman"/>
          <w:i/>
          <w:sz w:val="28"/>
        </w:rPr>
        <w:t xml:space="preserve">) с изображением греческой буквы </w:t>
      </w:r>
      <w:r w:rsidR="007F17FC" w:rsidRPr="007F17FC">
        <w:rPr>
          <w:rFonts w:ascii="Times New Roman" w:hAnsi="Times New Roman" w:cs="Times New Roman"/>
          <w:i/>
          <w:sz w:val="28"/>
        </w:rPr>
        <w:t>"</w:t>
      </w:r>
      <w:r w:rsidRPr="007F17FC">
        <w:rPr>
          <w:rFonts w:ascii="Times New Roman" w:hAnsi="Times New Roman" w:cs="Times New Roman"/>
          <w:i/>
          <w:sz w:val="28"/>
        </w:rPr>
        <w:t>пи</w:t>
      </w:r>
      <w:r w:rsidR="007F17FC" w:rsidRPr="007F17FC">
        <w:rPr>
          <w:rFonts w:ascii="Times New Roman" w:hAnsi="Times New Roman" w:cs="Times New Roman"/>
          <w:i/>
          <w:sz w:val="28"/>
        </w:rPr>
        <w:t>"</w:t>
      </w:r>
      <w:r w:rsidRPr="007F17FC">
        <w:rPr>
          <w:rFonts w:ascii="Times New Roman" w:hAnsi="Times New Roman" w:cs="Times New Roman"/>
          <w:i/>
          <w:sz w:val="28"/>
        </w:rPr>
        <w:t xml:space="preserve"> или с первыми цифрами самого числа, пьют напитки и играют в игры, начинающиеся на </w:t>
      </w:r>
      <w:r w:rsidR="007F17FC" w:rsidRPr="007F17FC">
        <w:rPr>
          <w:rFonts w:ascii="Times New Roman" w:hAnsi="Times New Roman" w:cs="Times New Roman"/>
          <w:i/>
          <w:sz w:val="28"/>
        </w:rPr>
        <w:t>"</w:t>
      </w:r>
      <w:r w:rsidRPr="007F17FC">
        <w:rPr>
          <w:rFonts w:ascii="Times New Roman" w:hAnsi="Times New Roman" w:cs="Times New Roman"/>
          <w:i/>
          <w:sz w:val="28"/>
        </w:rPr>
        <w:t>пи</w:t>
      </w:r>
      <w:r w:rsidR="007F17FC" w:rsidRPr="007F17FC">
        <w:rPr>
          <w:rFonts w:ascii="Times New Roman" w:hAnsi="Times New Roman" w:cs="Times New Roman"/>
          <w:i/>
          <w:sz w:val="28"/>
        </w:rPr>
        <w:t>"</w:t>
      </w:r>
      <w:r w:rsidRPr="007F17FC">
        <w:rPr>
          <w:rFonts w:ascii="Times New Roman" w:hAnsi="Times New Roman" w:cs="Times New Roman"/>
          <w:i/>
          <w:sz w:val="28"/>
        </w:rPr>
        <w:t>, решают математические головоломки и загадки, водят хороводы вокруг предметов, связанных с этим числом.</w:t>
      </w:r>
      <w:proofErr w:type="gramEnd"/>
    </w:p>
    <w:p w:rsidR="005F15AA" w:rsidRPr="007F17FC" w:rsidRDefault="002C2FFA" w:rsidP="007F17FC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</w:rPr>
      </w:pPr>
      <w:r w:rsidRPr="007F17FC">
        <w:rPr>
          <w:rFonts w:ascii="Times New Roman" w:hAnsi="Times New Roman" w:cs="Times New Roman"/>
          <w:i/>
          <w:sz w:val="28"/>
        </w:rPr>
        <w:t xml:space="preserve">Празднуют и день приближённого значения π — 22 июля. </w:t>
      </w:r>
    </w:p>
    <w:sectPr w:rsidR="005F15AA" w:rsidRPr="007F17FC" w:rsidSect="000B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F15AA"/>
    <w:rsid w:val="00040424"/>
    <w:rsid w:val="00060F3B"/>
    <w:rsid w:val="000A7FE2"/>
    <w:rsid w:val="000B4A24"/>
    <w:rsid w:val="000F73B7"/>
    <w:rsid w:val="00183C66"/>
    <w:rsid w:val="002948CF"/>
    <w:rsid w:val="002C2FFA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5F15AA"/>
    <w:rsid w:val="00607100"/>
    <w:rsid w:val="0063571D"/>
    <w:rsid w:val="006E5F90"/>
    <w:rsid w:val="00715CE8"/>
    <w:rsid w:val="007A1036"/>
    <w:rsid w:val="007F17FC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2014-01-08T11:55:00Z</dcterms:created>
  <dcterms:modified xsi:type="dcterms:W3CDTF">2014-02-06T07:43:00Z</dcterms:modified>
</cp:coreProperties>
</file>