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FreeVector-Abstract-Spring-Background" recolor="t" type="frame"/>
    </v:background>
  </w:background>
  <w:body>
    <w:p w:rsidR="00A0532D" w:rsidRDefault="00B31F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548.4pt;margin-top:3.75pt;width:301.65pt;height:164.8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" filled="f" stroked="f">
            <v:fill o:detectmouseclick="t"/>
            <v:textbox>
              <w:txbxContent>
                <w:p w:rsidR="00876DB0" w:rsidRPr="00876DB0" w:rsidRDefault="00876DB0" w:rsidP="00876DB0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</w:pP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 xml:space="preserve">16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caps/>
                      <w:sz w:val="40"/>
                      <w:szCs w:val="40"/>
                    </w:rPr>
                    <w:t>апреля</w:t>
                  </w:r>
                </w:p>
                <w:p w:rsidR="00876DB0" w:rsidRDefault="00876DB0" w:rsidP="00876DB0">
                  <w:pPr>
                    <w:spacing w:after="0"/>
                    <w:jc w:val="center"/>
                    <w:rPr>
                      <w:b/>
                      <w:i/>
                      <w:caps/>
                      <w:sz w:val="40"/>
                      <w:szCs w:val="40"/>
                    </w:rPr>
                  </w:pP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 xml:space="preserve">170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caps/>
                      <w:sz w:val="40"/>
                      <w:szCs w:val="40"/>
                    </w:rPr>
                    <w:t>лет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 xml:space="preserve">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caps/>
                      <w:sz w:val="40"/>
                      <w:szCs w:val="40"/>
                    </w:rPr>
                    <w:t>со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 xml:space="preserve">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caps/>
                      <w:sz w:val="40"/>
                      <w:szCs w:val="40"/>
                    </w:rPr>
                    <w:t>дня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 xml:space="preserve">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caps/>
                      <w:sz w:val="40"/>
                      <w:szCs w:val="40"/>
                    </w:rPr>
                    <w:t>рождения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 xml:space="preserve"> </w:t>
                  </w:r>
                </w:p>
                <w:p w:rsidR="00F32835" w:rsidRDefault="00876DB0" w:rsidP="00876DB0">
                  <w:pPr>
                    <w:spacing w:after="0"/>
                    <w:jc w:val="center"/>
                    <w:rPr>
                      <w:b/>
                      <w:i/>
                      <w:caps/>
                      <w:sz w:val="40"/>
                      <w:szCs w:val="40"/>
                    </w:rPr>
                  </w:pPr>
                  <w:r w:rsidRPr="00876DB0">
                    <w:rPr>
                      <w:rFonts w:ascii="Times New Roman" w:hAnsi="Times New Roman" w:cs="Times New Roman"/>
                      <w:b/>
                      <w:i/>
                      <w:caps/>
                      <w:sz w:val="40"/>
                      <w:szCs w:val="40"/>
                    </w:rPr>
                    <w:t>Анатоля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 xml:space="preserve">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caps/>
                      <w:sz w:val="40"/>
                      <w:szCs w:val="40"/>
                    </w:rPr>
                    <w:t>Франса</w:t>
                  </w:r>
                </w:p>
                <w:p w:rsidR="00876DB0" w:rsidRPr="00876DB0" w:rsidRDefault="00876DB0" w:rsidP="00876DB0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</w:pP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>(1844</w:t>
                  </w:r>
                  <w:r w:rsidR="00F32835">
                    <w:rPr>
                      <w:b/>
                      <w:i/>
                      <w:caps/>
                      <w:sz w:val="40"/>
                      <w:szCs w:val="40"/>
                    </w:rPr>
                    <w:t>—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caps/>
                      <w:sz w:val="40"/>
                      <w:szCs w:val="40"/>
                    </w:rPr>
                    <w:t>1924),</w:t>
                  </w:r>
                </w:p>
                <w:p w:rsidR="00F32835" w:rsidRDefault="00F32835" w:rsidP="00F32835">
                  <w:pPr>
                    <w:spacing w:after="0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876DB0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французского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писателя</w:t>
                  </w:r>
                  <w:r>
                    <w:rPr>
                      <w:rFonts w:ascii="Baskerville Old Face" w:hAnsi="Baskerville Old Face"/>
                      <w:b/>
                      <w:i/>
                      <w:sz w:val="40"/>
                      <w:szCs w:val="40"/>
                    </w:rPr>
                    <w:t>,</w:t>
                  </w:r>
                </w:p>
                <w:p w:rsidR="00876DB0" w:rsidRPr="00876DB0" w:rsidRDefault="00F32835" w:rsidP="00F32835">
                  <w:pPr>
                    <w:spacing w:after="0"/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  <w:r w:rsidRPr="00876DB0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лауреата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Нобелевской</w:t>
                  </w:r>
                  <w:r w:rsidRPr="00876DB0">
                    <w:rPr>
                      <w:rFonts w:ascii="Baskerville Old Face" w:hAnsi="Baskerville Old Face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Pr="00876DB0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премии</w:t>
                  </w:r>
                </w:p>
              </w:txbxContent>
            </v:textbox>
          </v:shape>
        </w:pict>
      </w:r>
      <w:r w:rsidR="00876DB0">
        <w:t xml:space="preserve">                                                                                                                               </w:t>
      </w:r>
    </w:p>
    <w:p w:rsidR="00876DB0" w:rsidRDefault="00876DB0"/>
    <w:p w:rsidR="00876DB0" w:rsidRDefault="00876DB0"/>
    <w:p w:rsidR="00876DB0" w:rsidRDefault="00876DB0"/>
    <w:p w:rsidR="00876DB0" w:rsidRDefault="00876DB0"/>
    <w:p w:rsidR="00876DB0" w:rsidRDefault="00876DB0"/>
    <w:p w:rsidR="00876DB0" w:rsidRDefault="00876DB0"/>
    <w:p w:rsidR="00876DB0" w:rsidRDefault="00F32835" w:rsidP="00876DB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095500" cy="2095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76DB0" w:rsidRPr="00F32835" w:rsidRDefault="00F32835" w:rsidP="00F3283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F32835">
        <w:rPr>
          <w:rFonts w:ascii="Times New Roman" w:hAnsi="Times New Roman" w:cs="Times New Roman"/>
          <w:b/>
          <w:i/>
          <w:sz w:val="28"/>
        </w:rPr>
        <w:t>Анатоль</w:t>
      </w:r>
      <w:r w:rsidR="00876DB0" w:rsidRPr="00F32835">
        <w:rPr>
          <w:rFonts w:ascii="Times New Roman" w:hAnsi="Times New Roman" w:cs="Times New Roman"/>
          <w:b/>
          <w:i/>
          <w:sz w:val="28"/>
        </w:rPr>
        <w:t xml:space="preserve"> Франс (настоящее имя — </w:t>
      </w:r>
      <w:r w:rsidRPr="00F32835">
        <w:rPr>
          <w:rFonts w:ascii="Times New Roman" w:hAnsi="Times New Roman" w:cs="Times New Roman"/>
          <w:b/>
          <w:i/>
          <w:sz w:val="28"/>
        </w:rPr>
        <w:t>Франсуа</w:t>
      </w:r>
      <w:r w:rsidR="00876DB0" w:rsidRPr="00F32835">
        <w:rPr>
          <w:rFonts w:ascii="Times New Roman" w:hAnsi="Times New Roman" w:cs="Times New Roman"/>
          <w:b/>
          <w:i/>
          <w:sz w:val="28"/>
        </w:rPr>
        <w:t xml:space="preserve"> </w:t>
      </w:r>
      <w:r w:rsidRPr="00F32835">
        <w:rPr>
          <w:rFonts w:ascii="Times New Roman" w:hAnsi="Times New Roman" w:cs="Times New Roman"/>
          <w:b/>
          <w:i/>
          <w:sz w:val="28"/>
        </w:rPr>
        <w:t>Анатоль</w:t>
      </w:r>
      <w:r w:rsidR="00876DB0" w:rsidRPr="00F32835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F32835">
        <w:rPr>
          <w:rFonts w:ascii="Times New Roman" w:hAnsi="Times New Roman" w:cs="Times New Roman"/>
          <w:b/>
          <w:i/>
          <w:sz w:val="28"/>
        </w:rPr>
        <w:t>Тибо</w:t>
      </w:r>
      <w:proofErr w:type="spellEnd"/>
      <w:r w:rsidR="00876DB0" w:rsidRPr="00F32835">
        <w:rPr>
          <w:rFonts w:ascii="Times New Roman" w:hAnsi="Times New Roman" w:cs="Times New Roman"/>
          <w:b/>
          <w:i/>
          <w:sz w:val="28"/>
        </w:rPr>
        <w:t>, 16 апреля 1844, Париж, Франция — 12 октября 1924, Сен-Сир-</w:t>
      </w:r>
      <w:proofErr w:type="spellStart"/>
      <w:r w:rsidR="00876DB0" w:rsidRPr="00F32835">
        <w:rPr>
          <w:rFonts w:ascii="Times New Roman" w:hAnsi="Times New Roman" w:cs="Times New Roman"/>
          <w:b/>
          <w:i/>
          <w:sz w:val="28"/>
        </w:rPr>
        <w:t>сюр</w:t>
      </w:r>
      <w:proofErr w:type="spellEnd"/>
      <w:r w:rsidR="00876DB0" w:rsidRPr="00F32835">
        <w:rPr>
          <w:rFonts w:ascii="Times New Roman" w:hAnsi="Times New Roman" w:cs="Times New Roman"/>
          <w:b/>
          <w:i/>
          <w:sz w:val="28"/>
        </w:rPr>
        <w:t>-</w:t>
      </w:r>
      <w:proofErr w:type="spellStart"/>
      <w:r w:rsidR="00876DB0" w:rsidRPr="00F32835">
        <w:rPr>
          <w:rFonts w:ascii="Times New Roman" w:hAnsi="Times New Roman" w:cs="Times New Roman"/>
          <w:b/>
          <w:i/>
          <w:sz w:val="28"/>
        </w:rPr>
        <w:t>Луар</w:t>
      </w:r>
      <w:proofErr w:type="spellEnd"/>
      <w:r w:rsidR="00876DB0" w:rsidRPr="00F32835">
        <w:rPr>
          <w:rFonts w:ascii="Times New Roman" w:hAnsi="Times New Roman" w:cs="Times New Roman"/>
          <w:b/>
          <w:i/>
          <w:sz w:val="28"/>
        </w:rPr>
        <w:t>, Франция) — французский писатель и литературный критик.</w:t>
      </w:r>
    </w:p>
    <w:p w:rsidR="00876DB0" w:rsidRPr="00F32835" w:rsidRDefault="00876DB0" w:rsidP="00F3283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sz w:val="28"/>
        </w:rPr>
      </w:pPr>
      <w:r w:rsidRPr="00F32835">
        <w:rPr>
          <w:rFonts w:ascii="Times New Roman" w:hAnsi="Times New Roman" w:cs="Times New Roman"/>
          <w:b/>
          <w:i/>
          <w:sz w:val="28"/>
        </w:rPr>
        <w:t>Член Французской академии (1896). Лауреат Нобелевской премии по литературе (1921), деньги которой он пожертвовал в пользу голодающих России.</w:t>
      </w:r>
    </w:p>
    <w:p w:rsidR="00876DB0" w:rsidRDefault="00876DB0" w:rsidP="00F32835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b/>
        </w:rPr>
      </w:pPr>
      <w:r w:rsidRPr="00F32835">
        <w:rPr>
          <w:rFonts w:ascii="Times New Roman" w:hAnsi="Times New Roman" w:cs="Times New Roman"/>
          <w:b/>
        </w:rPr>
        <w:t>Библиография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b/>
          <w:i/>
        </w:rPr>
      </w:pPr>
      <w:r w:rsidRPr="00F32835">
        <w:rPr>
          <w:rFonts w:ascii="Times New Roman" w:hAnsi="Times New Roman" w:cs="Times New Roman"/>
          <w:b/>
          <w:i/>
        </w:rPr>
        <w:t>Современная история (</w:t>
      </w:r>
      <w:proofErr w:type="spellStart"/>
      <w:r w:rsidRPr="00F32835">
        <w:rPr>
          <w:rFonts w:ascii="Times New Roman" w:hAnsi="Times New Roman" w:cs="Times New Roman"/>
          <w:b/>
          <w:i/>
        </w:rPr>
        <w:t>L’Histoire</w:t>
      </w:r>
      <w:proofErr w:type="spellEnd"/>
      <w:r w:rsidRPr="00F3283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32835">
        <w:rPr>
          <w:rFonts w:ascii="Times New Roman" w:hAnsi="Times New Roman" w:cs="Times New Roman"/>
          <w:b/>
          <w:i/>
        </w:rPr>
        <w:t>contemporaine</w:t>
      </w:r>
      <w:proofErr w:type="spellEnd"/>
      <w:r w:rsidRPr="00F32835">
        <w:rPr>
          <w:rFonts w:ascii="Times New Roman" w:hAnsi="Times New Roman" w:cs="Times New Roman"/>
          <w:b/>
          <w:i/>
        </w:rPr>
        <w:t>):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Под городскими вязами (</w:t>
      </w:r>
      <w:proofErr w:type="spellStart"/>
      <w:r w:rsidRPr="00F32835">
        <w:rPr>
          <w:rFonts w:ascii="Times New Roman" w:hAnsi="Times New Roman" w:cs="Times New Roman"/>
        </w:rPr>
        <w:t>L’Orme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du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mail</w:t>
      </w:r>
      <w:proofErr w:type="spellEnd"/>
      <w:r w:rsidRPr="00F32835">
        <w:rPr>
          <w:rFonts w:ascii="Times New Roman" w:hAnsi="Times New Roman" w:cs="Times New Roman"/>
        </w:rPr>
        <w:t>, 1897).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Ивовый манекен (</w:t>
      </w:r>
      <w:proofErr w:type="spellStart"/>
      <w:r w:rsidRPr="00F32835">
        <w:rPr>
          <w:rFonts w:ascii="Times New Roman" w:hAnsi="Times New Roman" w:cs="Times New Roman"/>
        </w:rPr>
        <w:t>Le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Mannequin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d’osier</w:t>
      </w:r>
      <w:proofErr w:type="spellEnd"/>
      <w:r w:rsidRPr="00F32835">
        <w:rPr>
          <w:rFonts w:ascii="Times New Roman" w:hAnsi="Times New Roman" w:cs="Times New Roman"/>
        </w:rPr>
        <w:t>, 1897).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Аметистовый перстень (</w:t>
      </w:r>
      <w:proofErr w:type="spellStart"/>
      <w:r w:rsidRPr="00F32835">
        <w:rPr>
          <w:rFonts w:ascii="Times New Roman" w:hAnsi="Times New Roman" w:cs="Times New Roman"/>
        </w:rPr>
        <w:t>L’Anneau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d’améthyste</w:t>
      </w:r>
      <w:proofErr w:type="spellEnd"/>
      <w:r w:rsidRPr="00F32835">
        <w:rPr>
          <w:rFonts w:ascii="Times New Roman" w:hAnsi="Times New Roman" w:cs="Times New Roman"/>
        </w:rPr>
        <w:t>, 1899).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 xml:space="preserve">Господин </w:t>
      </w:r>
      <w:proofErr w:type="spellStart"/>
      <w:r w:rsidRPr="00F32835">
        <w:rPr>
          <w:rFonts w:ascii="Times New Roman" w:hAnsi="Times New Roman" w:cs="Times New Roman"/>
        </w:rPr>
        <w:t>Бержере</w:t>
      </w:r>
      <w:proofErr w:type="spellEnd"/>
      <w:r w:rsidRPr="00F32835">
        <w:rPr>
          <w:rFonts w:ascii="Times New Roman" w:hAnsi="Times New Roman" w:cs="Times New Roman"/>
        </w:rPr>
        <w:t xml:space="preserve"> в Париже (</w:t>
      </w:r>
      <w:proofErr w:type="spellStart"/>
      <w:r w:rsidRPr="00F32835">
        <w:rPr>
          <w:rFonts w:ascii="Times New Roman" w:hAnsi="Times New Roman" w:cs="Times New Roman"/>
        </w:rPr>
        <w:t>Monsieur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Bergeret</w:t>
      </w:r>
      <w:proofErr w:type="spellEnd"/>
      <w:r w:rsidRPr="00F32835">
        <w:rPr>
          <w:rFonts w:ascii="Times New Roman" w:hAnsi="Times New Roman" w:cs="Times New Roman"/>
        </w:rPr>
        <w:t xml:space="preserve"> à </w:t>
      </w:r>
      <w:proofErr w:type="spellStart"/>
      <w:r w:rsidRPr="00F32835">
        <w:rPr>
          <w:rFonts w:ascii="Times New Roman" w:hAnsi="Times New Roman" w:cs="Times New Roman"/>
        </w:rPr>
        <w:t>Paris</w:t>
      </w:r>
      <w:proofErr w:type="spellEnd"/>
      <w:r w:rsidRPr="00F32835">
        <w:rPr>
          <w:rFonts w:ascii="Times New Roman" w:hAnsi="Times New Roman" w:cs="Times New Roman"/>
        </w:rPr>
        <w:t>, 1901).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b/>
          <w:i/>
        </w:rPr>
      </w:pPr>
      <w:r w:rsidRPr="00F32835">
        <w:rPr>
          <w:rFonts w:ascii="Times New Roman" w:hAnsi="Times New Roman" w:cs="Times New Roman"/>
          <w:b/>
          <w:i/>
        </w:rPr>
        <w:t>Автобиографический цикл:</w:t>
      </w:r>
    </w:p>
    <w:p w:rsidR="00F32835" w:rsidRPr="00B31F5A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Книга</w:t>
      </w:r>
      <w:r w:rsidRPr="00B31F5A">
        <w:rPr>
          <w:rFonts w:ascii="Times New Roman" w:hAnsi="Times New Roman" w:cs="Times New Roman"/>
        </w:rPr>
        <w:t xml:space="preserve"> </w:t>
      </w:r>
      <w:r w:rsidRPr="00F32835">
        <w:rPr>
          <w:rFonts w:ascii="Times New Roman" w:hAnsi="Times New Roman" w:cs="Times New Roman"/>
        </w:rPr>
        <w:t>моего</w:t>
      </w:r>
      <w:r w:rsidRPr="00B31F5A">
        <w:rPr>
          <w:rFonts w:ascii="Times New Roman" w:hAnsi="Times New Roman" w:cs="Times New Roman"/>
        </w:rPr>
        <w:t xml:space="preserve"> </w:t>
      </w:r>
      <w:r w:rsidRPr="00F32835">
        <w:rPr>
          <w:rFonts w:ascii="Times New Roman" w:hAnsi="Times New Roman" w:cs="Times New Roman"/>
        </w:rPr>
        <w:t>друга</w:t>
      </w:r>
      <w:r w:rsidRPr="00B31F5A">
        <w:rPr>
          <w:rFonts w:ascii="Times New Roman" w:hAnsi="Times New Roman" w:cs="Times New Roman"/>
        </w:rPr>
        <w:t xml:space="preserve"> (</w:t>
      </w:r>
      <w:r w:rsidRPr="00F559A4">
        <w:rPr>
          <w:rFonts w:ascii="Times New Roman" w:hAnsi="Times New Roman" w:cs="Times New Roman"/>
          <w:lang w:val="en-US"/>
        </w:rPr>
        <w:t>Le</w:t>
      </w:r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Livre</w:t>
      </w:r>
      <w:proofErr w:type="spellEnd"/>
      <w:r w:rsidRPr="00B31F5A">
        <w:rPr>
          <w:rFonts w:ascii="Times New Roman" w:hAnsi="Times New Roman" w:cs="Times New Roman"/>
        </w:rPr>
        <w:t xml:space="preserve"> </w:t>
      </w:r>
      <w:r w:rsidRPr="00F559A4">
        <w:rPr>
          <w:rFonts w:ascii="Times New Roman" w:hAnsi="Times New Roman" w:cs="Times New Roman"/>
          <w:lang w:val="en-US"/>
        </w:rPr>
        <w:t>de</w:t>
      </w:r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mon</w:t>
      </w:r>
      <w:proofErr w:type="spellEnd"/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ami</w:t>
      </w:r>
      <w:proofErr w:type="spellEnd"/>
      <w:r w:rsidRPr="00B31F5A">
        <w:rPr>
          <w:rFonts w:ascii="Times New Roman" w:hAnsi="Times New Roman" w:cs="Times New Roman"/>
        </w:rPr>
        <w:t>, 1885).</w:t>
      </w:r>
    </w:p>
    <w:p w:rsidR="00F32835" w:rsidRPr="00B31F5A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Пьер</w:t>
      </w:r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Нозьер</w:t>
      </w:r>
      <w:proofErr w:type="spellEnd"/>
      <w:r w:rsidRPr="00B31F5A">
        <w:rPr>
          <w:rFonts w:ascii="Times New Roman" w:hAnsi="Times New Roman" w:cs="Times New Roman"/>
        </w:rPr>
        <w:t xml:space="preserve"> (</w:t>
      </w:r>
      <w:r w:rsidRPr="00F559A4">
        <w:rPr>
          <w:rFonts w:ascii="Times New Roman" w:hAnsi="Times New Roman" w:cs="Times New Roman"/>
          <w:lang w:val="en-US"/>
        </w:rPr>
        <w:t>Pierre</w:t>
      </w:r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Nozi</w:t>
      </w:r>
      <w:proofErr w:type="spellEnd"/>
      <w:r w:rsidRPr="00B31F5A">
        <w:rPr>
          <w:rFonts w:ascii="Times New Roman" w:hAnsi="Times New Roman" w:cs="Times New Roman"/>
        </w:rPr>
        <w:t>è</w:t>
      </w:r>
      <w:proofErr w:type="spellStart"/>
      <w:r w:rsidRPr="00F559A4">
        <w:rPr>
          <w:rFonts w:ascii="Times New Roman" w:hAnsi="Times New Roman" w:cs="Times New Roman"/>
          <w:lang w:val="en-US"/>
        </w:rPr>
        <w:t>re</w:t>
      </w:r>
      <w:proofErr w:type="spellEnd"/>
      <w:r w:rsidRPr="00B31F5A">
        <w:rPr>
          <w:rFonts w:ascii="Times New Roman" w:hAnsi="Times New Roman" w:cs="Times New Roman"/>
        </w:rPr>
        <w:t>, 1899).</w:t>
      </w:r>
    </w:p>
    <w:p w:rsidR="00F32835" w:rsidRPr="00B31F5A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Маленький</w:t>
      </w:r>
      <w:r w:rsidRPr="00B31F5A">
        <w:rPr>
          <w:rFonts w:ascii="Times New Roman" w:hAnsi="Times New Roman" w:cs="Times New Roman"/>
        </w:rPr>
        <w:t xml:space="preserve"> </w:t>
      </w:r>
      <w:r w:rsidRPr="00F32835">
        <w:rPr>
          <w:rFonts w:ascii="Times New Roman" w:hAnsi="Times New Roman" w:cs="Times New Roman"/>
        </w:rPr>
        <w:t>Пьер</w:t>
      </w:r>
      <w:r w:rsidRPr="00B31F5A">
        <w:rPr>
          <w:rFonts w:ascii="Times New Roman" w:hAnsi="Times New Roman" w:cs="Times New Roman"/>
        </w:rPr>
        <w:t xml:space="preserve"> (</w:t>
      </w:r>
      <w:r w:rsidRPr="00F559A4">
        <w:rPr>
          <w:rFonts w:ascii="Times New Roman" w:hAnsi="Times New Roman" w:cs="Times New Roman"/>
          <w:lang w:val="en-US"/>
        </w:rPr>
        <w:t>Le</w:t>
      </w:r>
      <w:r w:rsidRPr="00B31F5A">
        <w:rPr>
          <w:rFonts w:ascii="Times New Roman" w:hAnsi="Times New Roman" w:cs="Times New Roman"/>
        </w:rPr>
        <w:t xml:space="preserve"> </w:t>
      </w:r>
      <w:r w:rsidRPr="00F559A4">
        <w:rPr>
          <w:rFonts w:ascii="Times New Roman" w:hAnsi="Times New Roman" w:cs="Times New Roman"/>
          <w:lang w:val="en-US"/>
        </w:rPr>
        <w:t>Petit</w:t>
      </w:r>
      <w:r w:rsidRPr="00B31F5A">
        <w:rPr>
          <w:rFonts w:ascii="Times New Roman" w:hAnsi="Times New Roman" w:cs="Times New Roman"/>
        </w:rPr>
        <w:t xml:space="preserve"> </w:t>
      </w:r>
      <w:r w:rsidRPr="00F559A4">
        <w:rPr>
          <w:rFonts w:ascii="Times New Roman" w:hAnsi="Times New Roman" w:cs="Times New Roman"/>
          <w:lang w:val="en-US"/>
        </w:rPr>
        <w:t>Pierre</w:t>
      </w:r>
      <w:r w:rsidRPr="00B31F5A">
        <w:rPr>
          <w:rFonts w:ascii="Times New Roman" w:hAnsi="Times New Roman" w:cs="Times New Roman"/>
        </w:rPr>
        <w:t>, 1918).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 xml:space="preserve">Жизнь </w:t>
      </w:r>
      <w:proofErr w:type="gramStart"/>
      <w:r w:rsidRPr="00F32835">
        <w:rPr>
          <w:rFonts w:ascii="Times New Roman" w:hAnsi="Times New Roman" w:cs="Times New Roman"/>
        </w:rPr>
        <w:t>в</w:t>
      </w:r>
      <w:proofErr w:type="gramEnd"/>
      <w:r w:rsidRPr="00F32835">
        <w:rPr>
          <w:rFonts w:ascii="Times New Roman" w:hAnsi="Times New Roman" w:cs="Times New Roman"/>
        </w:rPr>
        <w:t xml:space="preserve"> цвету (</w:t>
      </w:r>
      <w:proofErr w:type="spellStart"/>
      <w:r w:rsidRPr="00F32835">
        <w:rPr>
          <w:rFonts w:ascii="Times New Roman" w:hAnsi="Times New Roman" w:cs="Times New Roman"/>
        </w:rPr>
        <w:t>La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Vie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en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fleur</w:t>
      </w:r>
      <w:proofErr w:type="spellEnd"/>
      <w:r w:rsidRPr="00F32835">
        <w:rPr>
          <w:rFonts w:ascii="Times New Roman" w:hAnsi="Times New Roman" w:cs="Times New Roman"/>
        </w:rPr>
        <w:t>, 1922).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  <w:b/>
          <w:i/>
        </w:rPr>
        <w:t>Романы</w:t>
      </w:r>
      <w:r w:rsidRPr="00F32835">
        <w:rPr>
          <w:rFonts w:ascii="Times New Roman" w:hAnsi="Times New Roman" w:cs="Times New Roman"/>
        </w:rPr>
        <w:t>:</w:t>
      </w:r>
    </w:p>
    <w:p w:rsidR="00F32835" w:rsidRPr="00B31F5A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proofErr w:type="spellStart"/>
      <w:r w:rsidRPr="00F32835">
        <w:rPr>
          <w:rFonts w:ascii="Times New Roman" w:hAnsi="Times New Roman" w:cs="Times New Roman"/>
        </w:rPr>
        <w:t>Иокаста</w:t>
      </w:r>
      <w:proofErr w:type="spellEnd"/>
      <w:r w:rsidRPr="00B31F5A">
        <w:rPr>
          <w:rFonts w:ascii="Times New Roman" w:hAnsi="Times New Roman" w:cs="Times New Roman"/>
        </w:rPr>
        <w:t xml:space="preserve"> (</w:t>
      </w:r>
      <w:proofErr w:type="spellStart"/>
      <w:r w:rsidRPr="00F559A4">
        <w:rPr>
          <w:rFonts w:ascii="Times New Roman" w:hAnsi="Times New Roman" w:cs="Times New Roman"/>
          <w:lang w:val="en-US"/>
        </w:rPr>
        <w:t>Jocaste</w:t>
      </w:r>
      <w:proofErr w:type="spellEnd"/>
      <w:r w:rsidRPr="00B31F5A">
        <w:rPr>
          <w:rFonts w:ascii="Times New Roman" w:hAnsi="Times New Roman" w:cs="Times New Roman"/>
        </w:rPr>
        <w:t xml:space="preserve">, 1879). </w:t>
      </w:r>
    </w:p>
    <w:p w:rsidR="00F32835" w:rsidRPr="00B31F5A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Тощий</w:t>
      </w:r>
      <w:r w:rsidRPr="00B31F5A">
        <w:rPr>
          <w:rFonts w:ascii="Times New Roman" w:hAnsi="Times New Roman" w:cs="Times New Roman"/>
        </w:rPr>
        <w:t xml:space="preserve"> </w:t>
      </w:r>
      <w:r w:rsidRPr="00F32835">
        <w:rPr>
          <w:rFonts w:ascii="Times New Roman" w:hAnsi="Times New Roman" w:cs="Times New Roman"/>
        </w:rPr>
        <w:t>кот</w:t>
      </w:r>
      <w:r w:rsidRPr="00B31F5A">
        <w:rPr>
          <w:rFonts w:ascii="Times New Roman" w:hAnsi="Times New Roman" w:cs="Times New Roman"/>
        </w:rPr>
        <w:t xml:space="preserve"> (</w:t>
      </w:r>
      <w:r w:rsidRPr="00F559A4">
        <w:rPr>
          <w:rFonts w:ascii="Times New Roman" w:hAnsi="Times New Roman" w:cs="Times New Roman"/>
          <w:lang w:val="en-US"/>
        </w:rPr>
        <w:t>Le</w:t>
      </w:r>
      <w:r w:rsidRPr="00B31F5A">
        <w:rPr>
          <w:rFonts w:ascii="Times New Roman" w:hAnsi="Times New Roman" w:cs="Times New Roman"/>
        </w:rPr>
        <w:t xml:space="preserve"> </w:t>
      </w:r>
      <w:r w:rsidRPr="00F559A4">
        <w:rPr>
          <w:rFonts w:ascii="Times New Roman" w:hAnsi="Times New Roman" w:cs="Times New Roman"/>
          <w:lang w:val="en-US"/>
        </w:rPr>
        <w:t>Chat</w:t>
      </w:r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maigre</w:t>
      </w:r>
      <w:proofErr w:type="spellEnd"/>
      <w:r w:rsidRPr="00B31F5A">
        <w:rPr>
          <w:rFonts w:ascii="Times New Roman" w:hAnsi="Times New Roman" w:cs="Times New Roman"/>
        </w:rPr>
        <w:t xml:space="preserve">, 1879).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 xml:space="preserve">Преступление Сильвестра </w:t>
      </w:r>
      <w:proofErr w:type="spellStart"/>
      <w:r w:rsidRPr="00F32835">
        <w:rPr>
          <w:rFonts w:ascii="Times New Roman" w:hAnsi="Times New Roman" w:cs="Times New Roman"/>
        </w:rPr>
        <w:t>Боннара</w:t>
      </w:r>
      <w:proofErr w:type="spellEnd"/>
      <w:r w:rsidRPr="00F32835">
        <w:rPr>
          <w:rFonts w:ascii="Times New Roman" w:hAnsi="Times New Roman" w:cs="Times New Roman"/>
        </w:rPr>
        <w:t xml:space="preserve"> (</w:t>
      </w:r>
      <w:proofErr w:type="spellStart"/>
      <w:r w:rsidRPr="00F32835">
        <w:rPr>
          <w:rFonts w:ascii="Times New Roman" w:hAnsi="Times New Roman" w:cs="Times New Roman"/>
        </w:rPr>
        <w:t>Le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Crime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de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Sylvestre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Bonnard</w:t>
      </w:r>
      <w:proofErr w:type="spellEnd"/>
      <w:r w:rsidRPr="00F32835">
        <w:rPr>
          <w:rFonts w:ascii="Times New Roman" w:hAnsi="Times New Roman" w:cs="Times New Roman"/>
        </w:rPr>
        <w:t xml:space="preserve">, 1881). </w:t>
      </w:r>
    </w:p>
    <w:p w:rsidR="00F32835" w:rsidRPr="00B31F5A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Страсть</w:t>
      </w:r>
      <w:r w:rsidRPr="00B31F5A">
        <w:rPr>
          <w:rFonts w:ascii="Times New Roman" w:hAnsi="Times New Roman" w:cs="Times New Roman"/>
        </w:rPr>
        <w:t xml:space="preserve"> </w:t>
      </w:r>
      <w:r w:rsidRPr="00F32835">
        <w:rPr>
          <w:rFonts w:ascii="Times New Roman" w:hAnsi="Times New Roman" w:cs="Times New Roman"/>
        </w:rPr>
        <w:t>Жана</w:t>
      </w:r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Сервена</w:t>
      </w:r>
      <w:proofErr w:type="spellEnd"/>
      <w:r w:rsidRPr="00B31F5A">
        <w:rPr>
          <w:rFonts w:ascii="Times New Roman" w:hAnsi="Times New Roman" w:cs="Times New Roman"/>
        </w:rPr>
        <w:t xml:space="preserve"> (</w:t>
      </w:r>
      <w:r w:rsidRPr="00F559A4">
        <w:rPr>
          <w:rFonts w:ascii="Times New Roman" w:hAnsi="Times New Roman" w:cs="Times New Roman"/>
          <w:lang w:val="en-US"/>
        </w:rPr>
        <w:t>Les</w:t>
      </w:r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D</w:t>
      </w:r>
      <w:proofErr w:type="spellEnd"/>
      <w:r w:rsidRPr="00B31F5A">
        <w:rPr>
          <w:rFonts w:ascii="Times New Roman" w:hAnsi="Times New Roman" w:cs="Times New Roman"/>
        </w:rPr>
        <w:t>é</w:t>
      </w:r>
      <w:proofErr w:type="spellStart"/>
      <w:r w:rsidRPr="00F559A4">
        <w:rPr>
          <w:rFonts w:ascii="Times New Roman" w:hAnsi="Times New Roman" w:cs="Times New Roman"/>
          <w:lang w:val="en-US"/>
        </w:rPr>
        <w:t>sirs</w:t>
      </w:r>
      <w:proofErr w:type="spellEnd"/>
      <w:r w:rsidRPr="00B31F5A">
        <w:rPr>
          <w:rFonts w:ascii="Times New Roman" w:hAnsi="Times New Roman" w:cs="Times New Roman"/>
        </w:rPr>
        <w:t xml:space="preserve"> </w:t>
      </w:r>
      <w:r w:rsidRPr="00F559A4">
        <w:rPr>
          <w:rFonts w:ascii="Times New Roman" w:hAnsi="Times New Roman" w:cs="Times New Roman"/>
          <w:lang w:val="en-US"/>
        </w:rPr>
        <w:t>de</w:t>
      </w:r>
      <w:r w:rsidRPr="00B31F5A">
        <w:rPr>
          <w:rFonts w:ascii="Times New Roman" w:hAnsi="Times New Roman" w:cs="Times New Roman"/>
        </w:rPr>
        <w:t xml:space="preserve"> </w:t>
      </w:r>
      <w:r w:rsidRPr="00F559A4">
        <w:rPr>
          <w:rFonts w:ascii="Times New Roman" w:hAnsi="Times New Roman" w:cs="Times New Roman"/>
          <w:lang w:val="en-US"/>
        </w:rPr>
        <w:t>Jean</w:t>
      </w:r>
      <w:r w:rsidRPr="00B31F5A">
        <w:rPr>
          <w:rFonts w:ascii="Times New Roman" w:hAnsi="Times New Roman" w:cs="Times New Roman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Servien</w:t>
      </w:r>
      <w:proofErr w:type="spellEnd"/>
      <w:r w:rsidRPr="00B31F5A">
        <w:rPr>
          <w:rFonts w:ascii="Times New Roman" w:hAnsi="Times New Roman" w:cs="Times New Roman"/>
        </w:rPr>
        <w:t xml:space="preserve">, 1882).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Граф Абель (</w:t>
      </w:r>
      <w:proofErr w:type="spellStart"/>
      <w:r w:rsidRPr="00F32835">
        <w:rPr>
          <w:rFonts w:ascii="Times New Roman" w:hAnsi="Times New Roman" w:cs="Times New Roman"/>
        </w:rPr>
        <w:t>Abeille</w:t>
      </w:r>
      <w:proofErr w:type="spellEnd"/>
      <w:r w:rsidRPr="00F32835">
        <w:rPr>
          <w:rFonts w:ascii="Times New Roman" w:hAnsi="Times New Roman" w:cs="Times New Roman"/>
        </w:rPr>
        <w:t xml:space="preserve">, </w:t>
      </w:r>
      <w:proofErr w:type="spellStart"/>
      <w:r w:rsidRPr="00F32835">
        <w:rPr>
          <w:rFonts w:ascii="Times New Roman" w:hAnsi="Times New Roman" w:cs="Times New Roman"/>
        </w:rPr>
        <w:t>conte</w:t>
      </w:r>
      <w:proofErr w:type="spellEnd"/>
      <w:r w:rsidRPr="00F32835">
        <w:rPr>
          <w:rFonts w:ascii="Times New Roman" w:hAnsi="Times New Roman" w:cs="Times New Roman"/>
        </w:rPr>
        <w:t xml:space="preserve">, 1883).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proofErr w:type="spellStart"/>
      <w:r w:rsidRPr="00F32835">
        <w:rPr>
          <w:rFonts w:ascii="Times New Roman" w:hAnsi="Times New Roman" w:cs="Times New Roman"/>
        </w:rPr>
        <w:t>Таис</w:t>
      </w:r>
      <w:proofErr w:type="spellEnd"/>
      <w:r w:rsidRPr="00F32835">
        <w:rPr>
          <w:rFonts w:ascii="Times New Roman" w:hAnsi="Times New Roman" w:cs="Times New Roman"/>
        </w:rPr>
        <w:t xml:space="preserve"> (</w:t>
      </w:r>
      <w:proofErr w:type="spellStart"/>
      <w:r w:rsidRPr="00F32835">
        <w:rPr>
          <w:rFonts w:ascii="Times New Roman" w:hAnsi="Times New Roman" w:cs="Times New Roman"/>
        </w:rPr>
        <w:t>Thaïs</w:t>
      </w:r>
      <w:proofErr w:type="spellEnd"/>
      <w:r w:rsidRPr="00F32835">
        <w:rPr>
          <w:rFonts w:ascii="Times New Roman" w:hAnsi="Times New Roman" w:cs="Times New Roman"/>
        </w:rPr>
        <w:t xml:space="preserve">, 1890).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Харчевня королевы Гусиные Лапы (</w:t>
      </w:r>
      <w:proofErr w:type="spellStart"/>
      <w:r w:rsidRPr="00F32835">
        <w:rPr>
          <w:rFonts w:ascii="Times New Roman" w:hAnsi="Times New Roman" w:cs="Times New Roman"/>
        </w:rPr>
        <w:t>La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Rôtisserie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de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la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reine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Pédauque</w:t>
      </w:r>
      <w:proofErr w:type="spellEnd"/>
      <w:r w:rsidRPr="00F32835">
        <w:rPr>
          <w:rFonts w:ascii="Times New Roman" w:hAnsi="Times New Roman" w:cs="Times New Roman"/>
        </w:rPr>
        <w:t xml:space="preserve">, 1892).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 xml:space="preserve">Суждения господина </w:t>
      </w:r>
      <w:proofErr w:type="spellStart"/>
      <w:r w:rsidRPr="00F32835">
        <w:rPr>
          <w:rFonts w:ascii="Times New Roman" w:hAnsi="Times New Roman" w:cs="Times New Roman"/>
        </w:rPr>
        <w:t>Жерома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Куаньяра</w:t>
      </w:r>
      <w:proofErr w:type="spellEnd"/>
      <w:r w:rsidRPr="00F32835">
        <w:rPr>
          <w:rFonts w:ascii="Times New Roman" w:hAnsi="Times New Roman" w:cs="Times New Roman"/>
        </w:rPr>
        <w:t xml:space="preserve"> (</w:t>
      </w:r>
      <w:proofErr w:type="spellStart"/>
      <w:r w:rsidRPr="00F32835">
        <w:rPr>
          <w:rFonts w:ascii="Times New Roman" w:hAnsi="Times New Roman" w:cs="Times New Roman"/>
        </w:rPr>
        <w:t>Les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Opinions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de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Jérôme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Coignard</w:t>
      </w:r>
      <w:proofErr w:type="spellEnd"/>
      <w:r w:rsidRPr="00F32835">
        <w:rPr>
          <w:rFonts w:ascii="Times New Roman" w:hAnsi="Times New Roman" w:cs="Times New Roman"/>
        </w:rPr>
        <w:t xml:space="preserve">, 1893).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Красная лилия (</w:t>
      </w:r>
      <w:proofErr w:type="spellStart"/>
      <w:r w:rsidRPr="00F32835">
        <w:rPr>
          <w:rFonts w:ascii="Times New Roman" w:hAnsi="Times New Roman" w:cs="Times New Roman"/>
        </w:rPr>
        <w:t>Le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Lys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rouge</w:t>
      </w:r>
      <w:proofErr w:type="spellEnd"/>
      <w:r w:rsidRPr="00F32835">
        <w:rPr>
          <w:rFonts w:ascii="Times New Roman" w:hAnsi="Times New Roman" w:cs="Times New Roman"/>
        </w:rPr>
        <w:t xml:space="preserve">, 1894).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Сад Эпикура (</w:t>
      </w:r>
      <w:proofErr w:type="spellStart"/>
      <w:r w:rsidRPr="00F32835">
        <w:rPr>
          <w:rFonts w:ascii="Times New Roman" w:hAnsi="Times New Roman" w:cs="Times New Roman"/>
        </w:rPr>
        <w:t>Le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Jardin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d’Épicure</w:t>
      </w:r>
      <w:proofErr w:type="spellEnd"/>
      <w:r w:rsidRPr="00F32835">
        <w:rPr>
          <w:rFonts w:ascii="Times New Roman" w:hAnsi="Times New Roman" w:cs="Times New Roman"/>
        </w:rPr>
        <w:t xml:space="preserve">, 1895).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Театральная история (</w:t>
      </w:r>
      <w:proofErr w:type="spellStart"/>
      <w:r w:rsidRPr="00F32835">
        <w:rPr>
          <w:rFonts w:ascii="Times New Roman" w:hAnsi="Times New Roman" w:cs="Times New Roman"/>
        </w:rPr>
        <w:t>Histoires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comiques</w:t>
      </w:r>
      <w:proofErr w:type="spellEnd"/>
      <w:r w:rsidRPr="00F32835">
        <w:rPr>
          <w:rFonts w:ascii="Times New Roman" w:hAnsi="Times New Roman" w:cs="Times New Roman"/>
        </w:rPr>
        <w:t xml:space="preserve">, 1903).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На белом камне (</w:t>
      </w:r>
      <w:proofErr w:type="spellStart"/>
      <w:r w:rsidRPr="00F32835">
        <w:rPr>
          <w:rFonts w:ascii="Times New Roman" w:hAnsi="Times New Roman" w:cs="Times New Roman"/>
        </w:rPr>
        <w:t>Sur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la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pierre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blanche</w:t>
      </w:r>
      <w:proofErr w:type="spellEnd"/>
      <w:r w:rsidRPr="00F32835">
        <w:rPr>
          <w:rFonts w:ascii="Times New Roman" w:hAnsi="Times New Roman" w:cs="Times New Roman"/>
        </w:rPr>
        <w:t xml:space="preserve">, 1905).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r w:rsidRPr="00F32835">
        <w:rPr>
          <w:rFonts w:ascii="Times New Roman" w:hAnsi="Times New Roman" w:cs="Times New Roman"/>
        </w:rPr>
        <w:t>Остров пингвинов (</w:t>
      </w:r>
      <w:proofErr w:type="spellStart"/>
      <w:r w:rsidRPr="00F32835">
        <w:rPr>
          <w:rFonts w:ascii="Times New Roman" w:hAnsi="Times New Roman" w:cs="Times New Roman"/>
        </w:rPr>
        <w:t>L’Île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des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Pingouins</w:t>
      </w:r>
      <w:proofErr w:type="spellEnd"/>
      <w:r w:rsidRPr="00F32835">
        <w:rPr>
          <w:rFonts w:ascii="Times New Roman" w:hAnsi="Times New Roman" w:cs="Times New Roman"/>
        </w:rPr>
        <w:t xml:space="preserve">, 1908).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Боги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жаждут</w:t>
      </w:r>
      <w:r w:rsidRPr="00F32835">
        <w:rPr>
          <w:rFonts w:ascii="Times New Roman" w:hAnsi="Times New Roman" w:cs="Times New Roman"/>
          <w:lang w:val="en-US"/>
        </w:rPr>
        <w:t xml:space="preserve"> (Les </w:t>
      </w:r>
      <w:proofErr w:type="spellStart"/>
      <w:r w:rsidRPr="00F32835">
        <w:rPr>
          <w:rFonts w:ascii="Times New Roman" w:hAnsi="Times New Roman" w:cs="Times New Roman"/>
          <w:lang w:val="en-US"/>
        </w:rPr>
        <w:t>dieux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2835">
        <w:rPr>
          <w:rFonts w:ascii="Times New Roman" w:hAnsi="Times New Roman" w:cs="Times New Roman"/>
          <w:lang w:val="en-US"/>
        </w:rPr>
        <w:t>ont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2835">
        <w:rPr>
          <w:rFonts w:ascii="Times New Roman" w:hAnsi="Times New Roman" w:cs="Times New Roman"/>
          <w:lang w:val="en-US"/>
        </w:rPr>
        <w:t>soif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1912).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Восстание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ангелов</w:t>
      </w:r>
      <w:r w:rsidRPr="00F32835">
        <w:rPr>
          <w:rFonts w:ascii="Times New Roman" w:hAnsi="Times New Roman" w:cs="Times New Roman"/>
          <w:lang w:val="en-US"/>
        </w:rPr>
        <w:t xml:space="preserve"> (La </w:t>
      </w:r>
      <w:proofErr w:type="spellStart"/>
      <w:r w:rsidRPr="00F32835">
        <w:rPr>
          <w:rFonts w:ascii="Times New Roman" w:hAnsi="Times New Roman" w:cs="Times New Roman"/>
          <w:lang w:val="en-US"/>
        </w:rPr>
        <w:t>Révolte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F32835">
        <w:rPr>
          <w:rFonts w:ascii="Times New Roman" w:hAnsi="Times New Roman" w:cs="Times New Roman"/>
          <w:lang w:val="en-US"/>
        </w:rPr>
        <w:t>anges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1914).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b/>
          <w:i/>
          <w:lang w:val="en-US"/>
        </w:rPr>
      </w:pPr>
      <w:r w:rsidRPr="00F32835">
        <w:rPr>
          <w:rFonts w:ascii="Times New Roman" w:hAnsi="Times New Roman" w:cs="Times New Roman"/>
          <w:b/>
          <w:i/>
        </w:rPr>
        <w:t>Сборники</w:t>
      </w:r>
      <w:r w:rsidRPr="00F32835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32835">
        <w:rPr>
          <w:rFonts w:ascii="Times New Roman" w:hAnsi="Times New Roman" w:cs="Times New Roman"/>
          <w:b/>
          <w:i/>
        </w:rPr>
        <w:t>новелл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Валтасар</w:t>
      </w:r>
      <w:r w:rsidRPr="00F3283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32835">
        <w:rPr>
          <w:rFonts w:ascii="Times New Roman" w:hAnsi="Times New Roman" w:cs="Times New Roman"/>
          <w:lang w:val="en-US"/>
        </w:rPr>
        <w:t>Balthasar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1889).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Перламутровый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ларец</w:t>
      </w:r>
      <w:r w:rsidRPr="00F3283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32835">
        <w:rPr>
          <w:rFonts w:ascii="Times New Roman" w:hAnsi="Times New Roman" w:cs="Times New Roman"/>
          <w:lang w:val="en-US"/>
        </w:rPr>
        <w:t>L’Étui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de nacre, 1892).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Колодезь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Святой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Клары</w:t>
      </w:r>
      <w:r w:rsidRPr="00F32835">
        <w:rPr>
          <w:rFonts w:ascii="Times New Roman" w:hAnsi="Times New Roman" w:cs="Times New Roman"/>
          <w:lang w:val="en-US"/>
        </w:rPr>
        <w:t xml:space="preserve"> (Le </w:t>
      </w:r>
      <w:proofErr w:type="spellStart"/>
      <w:r w:rsidRPr="00F32835">
        <w:rPr>
          <w:rFonts w:ascii="Times New Roman" w:hAnsi="Times New Roman" w:cs="Times New Roman"/>
          <w:lang w:val="en-US"/>
        </w:rPr>
        <w:t>Puits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de Sainte Claire, 1895).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Клио</w:t>
      </w:r>
      <w:r w:rsidRPr="00F32835">
        <w:rPr>
          <w:rFonts w:ascii="Times New Roman" w:hAnsi="Times New Roman" w:cs="Times New Roman"/>
          <w:lang w:val="en-US"/>
        </w:rPr>
        <w:t xml:space="preserve"> (Clio, 1900).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Прокуратор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Иудеи</w:t>
      </w:r>
      <w:r w:rsidRPr="00F32835">
        <w:rPr>
          <w:rFonts w:ascii="Times New Roman" w:hAnsi="Times New Roman" w:cs="Times New Roman"/>
          <w:lang w:val="en-US"/>
        </w:rPr>
        <w:t xml:space="preserve"> (Le </w:t>
      </w:r>
      <w:proofErr w:type="spellStart"/>
      <w:r w:rsidRPr="00F32835">
        <w:rPr>
          <w:rFonts w:ascii="Times New Roman" w:hAnsi="Times New Roman" w:cs="Times New Roman"/>
          <w:lang w:val="en-US"/>
        </w:rPr>
        <w:t>Procurateur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F32835">
        <w:rPr>
          <w:rFonts w:ascii="Times New Roman" w:hAnsi="Times New Roman" w:cs="Times New Roman"/>
          <w:lang w:val="en-US"/>
        </w:rPr>
        <w:t>Judée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1902).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</w:rPr>
      </w:pPr>
      <w:proofErr w:type="spellStart"/>
      <w:r w:rsidRPr="00F32835">
        <w:rPr>
          <w:rFonts w:ascii="Times New Roman" w:hAnsi="Times New Roman" w:cs="Times New Roman"/>
        </w:rPr>
        <w:t>Кренкебиль</w:t>
      </w:r>
      <w:proofErr w:type="spellEnd"/>
      <w:r w:rsidRPr="00F32835">
        <w:rPr>
          <w:rFonts w:ascii="Times New Roman" w:hAnsi="Times New Roman" w:cs="Times New Roman"/>
        </w:rPr>
        <w:t xml:space="preserve">, </w:t>
      </w:r>
      <w:proofErr w:type="spellStart"/>
      <w:r w:rsidRPr="00F32835">
        <w:rPr>
          <w:rFonts w:ascii="Times New Roman" w:hAnsi="Times New Roman" w:cs="Times New Roman"/>
        </w:rPr>
        <w:t>Пютуа</w:t>
      </w:r>
      <w:proofErr w:type="spellEnd"/>
      <w:r w:rsidRPr="00F3283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32835">
        <w:rPr>
          <w:rFonts w:ascii="Times New Roman" w:hAnsi="Times New Roman" w:cs="Times New Roman"/>
        </w:rPr>
        <w:t>Рике</w:t>
      </w:r>
      <w:proofErr w:type="spellEnd"/>
      <w:proofErr w:type="gramEnd"/>
      <w:r w:rsidRPr="00F32835">
        <w:rPr>
          <w:rFonts w:ascii="Times New Roman" w:hAnsi="Times New Roman" w:cs="Times New Roman"/>
        </w:rPr>
        <w:t xml:space="preserve"> и много других полезных рассказов (</w:t>
      </w:r>
      <w:proofErr w:type="spellStart"/>
      <w:r w:rsidRPr="00F32835">
        <w:rPr>
          <w:rFonts w:ascii="Times New Roman" w:hAnsi="Times New Roman" w:cs="Times New Roman"/>
        </w:rPr>
        <w:t>L'Affaire</w:t>
      </w:r>
      <w:proofErr w:type="spellEnd"/>
      <w:r w:rsidRPr="00F32835">
        <w:rPr>
          <w:rFonts w:ascii="Times New Roman" w:hAnsi="Times New Roman" w:cs="Times New Roman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Crainquebille</w:t>
      </w:r>
      <w:proofErr w:type="spellEnd"/>
      <w:r w:rsidRPr="00F32835">
        <w:rPr>
          <w:rFonts w:ascii="Times New Roman" w:hAnsi="Times New Roman" w:cs="Times New Roman"/>
        </w:rPr>
        <w:t xml:space="preserve">, 1901).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Рассказы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Жака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2835">
        <w:rPr>
          <w:rFonts w:ascii="Times New Roman" w:hAnsi="Times New Roman" w:cs="Times New Roman"/>
        </w:rPr>
        <w:t>Турнеброша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(Les </w:t>
      </w:r>
      <w:proofErr w:type="spellStart"/>
      <w:r w:rsidRPr="00F32835">
        <w:rPr>
          <w:rFonts w:ascii="Times New Roman" w:hAnsi="Times New Roman" w:cs="Times New Roman"/>
          <w:lang w:val="en-US"/>
        </w:rPr>
        <w:t>Contes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de Jacques </w:t>
      </w:r>
      <w:proofErr w:type="spellStart"/>
      <w:r w:rsidRPr="00F32835">
        <w:rPr>
          <w:rFonts w:ascii="Times New Roman" w:hAnsi="Times New Roman" w:cs="Times New Roman"/>
          <w:lang w:val="en-US"/>
        </w:rPr>
        <w:t>Tournebroche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1908).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Семь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жен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Синей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Бороды</w:t>
      </w:r>
      <w:r w:rsidRPr="00F32835">
        <w:rPr>
          <w:rFonts w:ascii="Times New Roman" w:hAnsi="Times New Roman" w:cs="Times New Roman"/>
          <w:lang w:val="en-US"/>
        </w:rPr>
        <w:t xml:space="preserve"> (Les Sept Femmes de </w:t>
      </w:r>
      <w:proofErr w:type="spellStart"/>
      <w:r w:rsidRPr="00F32835">
        <w:rPr>
          <w:rFonts w:ascii="Times New Roman" w:hAnsi="Times New Roman" w:cs="Times New Roman"/>
          <w:lang w:val="en-US"/>
        </w:rPr>
        <w:t>Barbe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2835">
        <w:rPr>
          <w:rFonts w:ascii="Times New Roman" w:hAnsi="Times New Roman" w:cs="Times New Roman"/>
          <w:lang w:val="en-US"/>
        </w:rPr>
        <w:t>bleue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F32835">
        <w:rPr>
          <w:rFonts w:ascii="Times New Roman" w:hAnsi="Times New Roman" w:cs="Times New Roman"/>
          <w:lang w:val="en-US"/>
        </w:rPr>
        <w:t>autres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2835">
        <w:rPr>
          <w:rFonts w:ascii="Times New Roman" w:hAnsi="Times New Roman" w:cs="Times New Roman"/>
          <w:lang w:val="en-US"/>
        </w:rPr>
        <w:t>contes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2835">
        <w:rPr>
          <w:rFonts w:ascii="Times New Roman" w:hAnsi="Times New Roman" w:cs="Times New Roman"/>
          <w:lang w:val="en-US"/>
        </w:rPr>
        <w:t>merveilleux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1909).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b/>
          <w:i/>
          <w:lang w:val="en-US"/>
        </w:rPr>
      </w:pPr>
      <w:r w:rsidRPr="00F32835">
        <w:rPr>
          <w:rFonts w:ascii="Times New Roman" w:hAnsi="Times New Roman" w:cs="Times New Roman"/>
          <w:b/>
          <w:i/>
        </w:rPr>
        <w:t>Драматургия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Чем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черт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не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шутит</w:t>
      </w:r>
      <w:r w:rsidRPr="00F32835">
        <w:rPr>
          <w:rFonts w:ascii="Times New Roman" w:hAnsi="Times New Roman" w:cs="Times New Roman"/>
          <w:lang w:val="en-US"/>
        </w:rPr>
        <w:t xml:space="preserve"> (Au petit </w:t>
      </w:r>
      <w:proofErr w:type="spellStart"/>
      <w:r w:rsidRPr="00F32835">
        <w:rPr>
          <w:rFonts w:ascii="Times New Roman" w:hAnsi="Times New Roman" w:cs="Times New Roman"/>
          <w:lang w:val="en-US"/>
        </w:rPr>
        <w:t>bonheur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un </w:t>
      </w:r>
      <w:proofErr w:type="spellStart"/>
      <w:r w:rsidRPr="00F32835">
        <w:rPr>
          <w:rFonts w:ascii="Times New Roman" w:hAnsi="Times New Roman" w:cs="Times New Roman"/>
          <w:lang w:val="en-US"/>
        </w:rPr>
        <w:t>acte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1898).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proofErr w:type="spellStart"/>
      <w:r w:rsidRPr="00F32835">
        <w:rPr>
          <w:rFonts w:ascii="Times New Roman" w:hAnsi="Times New Roman" w:cs="Times New Roman"/>
        </w:rPr>
        <w:t>Кренкебиль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32835">
        <w:rPr>
          <w:rFonts w:ascii="Times New Roman" w:hAnsi="Times New Roman" w:cs="Times New Roman"/>
          <w:lang w:val="en-US"/>
        </w:rPr>
        <w:t>Qrainquebille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pièce, 1903). </w:t>
      </w:r>
    </w:p>
    <w:p w:rsidR="00F32835" w:rsidRPr="00F32835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Ивовый</w:t>
      </w:r>
      <w:r w:rsidRPr="00F32835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манекен</w:t>
      </w:r>
      <w:r w:rsidRPr="00F32835">
        <w:rPr>
          <w:rFonts w:ascii="Times New Roman" w:hAnsi="Times New Roman" w:cs="Times New Roman"/>
          <w:lang w:val="en-US"/>
        </w:rPr>
        <w:t xml:space="preserve"> (Le Mannequin </w:t>
      </w:r>
      <w:proofErr w:type="spellStart"/>
      <w:r w:rsidRPr="00F32835">
        <w:rPr>
          <w:rFonts w:ascii="Times New Roman" w:hAnsi="Times New Roman" w:cs="Times New Roman"/>
          <w:lang w:val="en-US"/>
        </w:rPr>
        <w:t>d'osier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32835">
        <w:rPr>
          <w:rFonts w:ascii="Times New Roman" w:hAnsi="Times New Roman" w:cs="Times New Roman"/>
          <w:lang w:val="en-US"/>
        </w:rPr>
        <w:t>comédie</w:t>
      </w:r>
      <w:proofErr w:type="spellEnd"/>
      <w:r w:rsidRPr="00F32835">
        <w:rPr>
          <w:rFonts w:ascii="Times New Roman" w:hAnsi="Times New Roman" w:cs="Times New Roman"/>
          <w:lang w:val="en-US"/>
        </w:rPr>
        <w:t xml:space="preserve">, 1908). </w:t>
      </w:r>
    </w:p>
    <w:p w:rsidR="00F32835" w:rsidRPr="00F559A4" w:rsidRDefault="00F32835" w:rsidP="00F559A4">
      <w:pPr>
        <w:spacing w:after="0"/>
        <w:ind w:left="9072" w:right="2745" w:firstLine="1134"/>
        <w:jc w:val="both"/>
        <w:rPr>
          <w:rFonts w:ascii="Times New Roman" w:hAnsi="Times New Roman" w:cs="Times New Roman"/>
          <w:lang w:val="en-US"/>
        </w:rPr>
      </w:pPr>
      <w:r w:rsidRPr="00F32835">
        <w:rPr>
          <w:rFonts w:ascii="Times New Roman" w:hAnsi="Times New Roman" w:cs="Times New Roman"/>
        </w:rPr>
        <w:t>Комедия</w:t>
      </w:r>
      <w:r w:rsidRPr="00F559A4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о</w:t>
      </w:r>
      <w:r w:rsidRPr="00F559A4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человеке</w:t>
      </w:r>
      <w:r w:rsidRPr="00F559A4">
        <w:rPr>
          <w:rFonts w:ascii="Times New Roman" w:hAnsi="Times New Roman" w:cs="Times New Roman"/>
          <w:lang w:val="en-US"/>
        </w:rPr>
        <w:t xml:space="preserve">, </w:t>
      </w:r>
      <w:r w:rsidRPr="00F32835">
        <w:rPr>
          <w:rFonts w:ascii="Times New Roman" w:hAnsi="Times New Roman" w:cs="Times New Roman"/>
        </w:rPr>
        <w:t>который</w:t>
      </w:r>
      <w:r w:rsidRPr="00F559A4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женился</w:t>
      </w:r>
      <w:r w:rsidRPr="00F559A4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на</w:t>
      </w:r>
      <w:r w:rsidRPr="00F559A4">
        <w:rPr>
          <w:rFonts w:ascii="Times New Roman" w:hAnsi="Times New Roman" w:cs="Times New Roman"/>
          <w:lang w:val="en-US"/>
        </w:rPr>
        <w:t xml:space="preserve"> </w:t>
      </w:r>
      <w:r w:rsidRPr="00F32835">
        <w:rPr>
          <w:rFonts w:ascii="Times New Roman" w:hAnsi="Times New Roman" w:cs="Times New Roman"/>
        </w:rPr>
        <w:t>немой</w:t>
      </w:r>
      <w:r w:rsidRPr="00F559A4">
        <w:rPr>
          <w:rFonts w:ascii="Times New Roman" w:hAnsi="Times New Roman" w:cs="Times New Roman"/>
          <w:lang w:val="en-US"/>
        </w:rPr>
        <w:t xml:space="preserve"> (La </w:t>
      </w:r>
      <w:proofErr w:type="spellStart"/>
      <w:r w:rsidRPr="00F559A4">
        <w:rPr>
          <w:rFonts w:ascii="Times New Roman" w:hAnsi="Times New Roman" w:cs="Times New Roman"/>
          <w:lang w:val="en-US"/>
        </w:rPr>
        <w:t>Comédie</w:t>
      </w:r>
      <w:proofErr w:type="spellEnd"/>
      <w:r w:rsidRPr="00F559A4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F559A4">
        <w:rPr>
          <w:rFonts w:ascii="Times New Roman" w:hAnsi="Times New Roman" w:cs="Times New Roman"/>
          <w:lang w:val="en-US"/>
        </w:rPr>
        <w:t>celui</w:t>
      </w:r>
      <w:proofErr w:type="spellEnd"/>
      <w:r w:rsidRPr="00F559A4">
        <w:rPr>
          <w:rFonts w:ascii="Times New Roman" w:hAnsi="Times New Roman" w:cs="Times New Roman"/>
          <w:lang w:val="en-US"/>
        </w:rPr>
        <w:t xml:space="preserve"> qui </w:t>
      </w:r>
      <w:proofErr w:type="spellStart"/>
      <w:r w:rsidRPr="00F559A4">
        <w:rPr>
          <w:rFonts w:ascii="Times New Roman" w:hAnsi="Times New Roman" w:cs="Times New Roman"/>
          <w:lang w:val="en-US"/>
        </w:rPr>
        <w:t>épousa</w:t>
      </w:r>
      <w:proofErr w:type="spellEnd"/>
      <w:r w:rsidRPr="00F55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une</w:t>
      </w:r>
      <w:proofErr w:type="spellEnd"/>
      <w:r w:rsidRPr="00F559A4">
        <w:rPr>
          <w:rFonts w:ascii="Times New Roman" w:hAnsi="Times New Roman" w:cs="Times New Roman"/>
          <w:lang w:val="en-US"/>
        </w:rPr>
        <w:t xml:space="preserve"> femme </w:t>
      </w:r>
      <w:proofErr w:type="spellStart"/>
      <w:r w:rsidRPr="00F559A4">
        <w:rPr>
          <w:rFonts w:ascii="Times New Roman" w:hAnsi="Times New Roman" w:cs="Times New Roman"/>
          <w:lang w:val="en-US"/>
        </w:rPr>
        <w:t>muette</w:t>
      </w:r>
      <w:proofErr w:type="spellEnd"/>
      <w:r w:rsidRPr="00F559A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559A4">
        <w:rPr>
          <w:rFonts w:ascii="Times New Roman" w:hAnsi="Times New Roman" w:cs="Times New Roman"/>
          <w:lang w:val="en-US"/>
        </w:rPr>
        <w:t>deux</w:t>
      </w:r>
      <w:proofErr w:type="spellEnd"/>
      <w:r w:rsidRPr="00F55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59A4">
        <w:rPr>
          <w:rFonts w:ascii="Times New Roman" w:hAnsi="Times New Roman" w:cs="Times New Roman"/>
          <w:lang w:val="en-US"/>
        </w:rPr>
        <w:t>actes</w:t>
      </w:r>
      <w:proofErr w:type="spellEnd"/>
      <w:r w:rsidRPr="00F559A4">
        <w:rPr>
          <w:rFonts w:ascii="Times New Roman" w:hAnsi="Times New Roman" w:cs="Times New Roman"/>
          <w:lang w:val="en-US"/>
        </w:rPr>
        <w:t>, 1908).</w:t>
      </w:r>
    </w:p>
    <w:sectPr w:rsidR="00F32835" w:rsidRPr="00F559A4" w:rsidSect="0080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DB0"/>
    <w:rsid w:val="00060F3B"/>
    <w:rsid w:val="000F73B7"/>
    <w:rsid w:val="0049034A"/>
    <w:rsid w:val="004C0559"/>
    <w:rsid w:val="004C3BA4"/>
    <w:rsid w:val="004D36D0"/>
    <w:rsid w:val="005631BD"/>
    <w:rsid w:val="00607100"/>
    <w:rsid w:val="00807123"/>
    <w:rsid w:val="00876DB0"/>
    <w:rsid w:val="008E2460"/>
    <w:rsid w:val="009D6276"/>
    <w:rsid w:val="00A0532D"/>
    <w:rsid w:val="00B079A8"/>
    <w:rsid w:val="00B16885"/>
    <w:rsid w:val="00B3061F"/>
    <w:rsid w:val="00B31F5A"/>
    <w:rsid w:val="00B513BA"/>
    <w:rsid w:val="00B54586"/>
    <w:rsid w:val="00B72AED"/>
    <w:rsid w:val="00C6495C"/>
    <w:rsid w:val="00D319F6"/>
    <w:rsid w:val="00D7196C"/>
    <w:rsid w:val="00D979ED"/>
    <w:rsid w:val="00E000A3"/>
    <w:rsid w:val="00E24B39"/>
    <w:rsid w:val="00F06FD5"/>
    <w:rsid w:val="00F32835"/>
    <w:rsid w:val="00F5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2013-12-10T08:30:00Z</dcterms:created>
  <dcterms:modified xsi:type="dcterms:W3CDTF">2014-02-23T17:05:00Z</dcterms:modified>
</cp:coreProperties>
</file>