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E44" w:rsidRPr="00136E44" w:rsidRDefault="00136E44" w:rsidP="00136E44">
      <w:pPr>
        <w:pStyle w:val="5"/>
        <w:spacing w:before="0" w:line="276" w:lineRule="auto"/>
        <w:ind w:left="-1077"/>
        <w:jc w:val="center"/>
        <w:rPr>
          <w:rFonts w:ascii="Impact" w:hAnsi="Impact" w:cs="Times New Roman"/>
          <w:color w:val="000000"/>
          <w:sz w:val="48"/>
          <w:szCs w:val="48"/>
          <w:lang w:val="ru-RU"/>
        </w:rPr>
      </w:pPr>
      <w:r w:rsidRPr="00136E44">
        <w:rPr>
          <w:rFonts w:ascii="Impact" w:hAnsi="Impact" w:cs="Times New Roman"/>
          <w:color w:val="000000"/>
          <w:sz w:val="48"/>
          <w:szCs w:val="48"/>
          <w:lang w:val="ru-RU"/>
        </w:rPr>
        <w:t>Накануне экзамена</w:t>
      </w:r>
    </w:p>
    <w:p w:rsidR="00136E44" w:rsidRDefault="00136E44" w:rsidP="00136E44">
      <w:pPr>
        <w:pStyle w:val="5"/>
        <w:spacing w:before="0" w:line="276" w:lineRule="auto"/>
        <w:ind w:left="-1077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lang w:val="ru-RU"/>
        </w:rPr>
      </w:pPr>
    </w:p>
    <w:p w:rsidR="00136E44" w:rsidRPr="00E459DE" w:rsidRDefault="00136E44" w:rsidP="00E459DE">
      <w:pPr>
        <w:spacing w:after="0" w:line="276" w:lineRule="auto"/>
        <w:ind w:left="-851" w:firstLine="720"/>
        <w:jc w:val="both"/>
        <w:rPr>
          <w:rFonts w:ascii="Times New Roman" w:hAnsi="Times New Roman" w:cs="Times New Roman"/>
          <w:color w:val="000000"/>
          <w:sz w:val="40"/>
          <w:szCs w:val="40"/>
          <w:lang w:val="ru-RU"/>
        </w:rPr>
      </w:pPr>
      <w:r w:rsidRPr="00E459DE">
        <w:rPr>
          <w:rFonts w:ascii="Times New Roman" w:hAnsi="Times New Roman" w:cs="Times New Roman"/>
          <w:color w:val="000000"/>
          <w:sz w:val="40"/>
          <w:szCs w:val="40"/>
          <w:lang w:val="ru-RU"/>
        </w:rPr>
        <w:t>Многие считают: для того, чтобы полнос</w:t>
      </w:r>
      <w:r w:rsidR="001F1E60">
        <w:rPr>
          <w:rFonts w:ascii="Times New Roman" w:hAnsi="Times New Roman" w:cs="Times New Roman"/>
          <w:color w:val="000000"/>
          <w:sz w:val="40"/>
          <w:szCs w:val="40"/>
          <w:lang w:val="ru-RU"/>
        </w:rPr>
        <w:t>тью подготовиться к экзамену,</w:t>
      </w:r>
      <w:r w:rsidRPr="00E459DE">
        <w:rPr>
          <w:rFonts w:ascii="Times New Roman" w:hAnsi="Times New Roman" w:cs="Times New Roman"/>
          <w:color w:val="000000"/>
          <w:sz w:val="40"/>
          <w:szCs w:val="40"/>
          <w:lang w:val="ru-RU"/>
        </w:rPr>
        <w:t xml:space="preserve"> хватает всего одной, последней перед ним ночи. Это неправильно. Ты уже устал, и не надо себя переутомлять. Напротив, с вечера перестань готовиться, прими душ, соверши прогулку. Выспись как можно лучше, чтобы встать отдохнувшим, с ощущением своего здоровья, силы, "боевого" настроя. Ведь экзамен - это своеобразная борьба, в которой нужно проявить себя, показать свои возможности и способности. </w:t>
      </w:r>
    </w:p>
    <w:p w:rsidR="00136E44" w:rsidRDefault="00136E44" w:rsidP="00E459DE">
      <w:pPr>
        <w:spacing w:line="276" w:lineRule="auto"/>
        <w:ind w:left="-851" w:firstLine="720"/>
        <w:jc w:val="both"/>
        <w:rPr>
          <w:rFonts w:ascii="Times New Roman" w:hAnsi="Times New Roman" w:cs="Times New Roman"/>
          <w:color w:val="000000"/>
          <w:sz w:val="40"/>
          <w:szCs w:val="40"/>
          <w:lang w:val="ru-RU"/>
        </w:rPr>
      </w:pPr>
      <w:r w:rsidRPr="00E459DE">
        <w:rPr>
          <w:rFonts w:ascii="Times New Roman" w:hAnsi="Times New Roman" w:cs="Times New Roman"/>
          <w:color w:val="000000"/>
          <w:sz w:val="40"/>
          <w:szCs w:val="40"/>
          <w:lang w:val="ru-RU"/>
        </w:rPr>
        <w:t>В пункт сдачи экзамена ты должен явиться, не опаздывая, лучше за полчаса до начала тестирования. При себе нужно иметь необходимые документы и несколько (про запас) ручек.</w:t>
      </w:r>
    </w:p>
    <w:p w:rsidR="00E459DE" w:rsidRPr="00E459DE" w:rsidRDefault="00E459DE" w:rsidP="00E459DE">
      <w:pPr>
        <w:spacing w:line="276" w:lineRule="auto"/>
        <w:ind w:left="-851" w:firstLine="720"/>
        <w:jc w:val="center"/>
        <w:rPr>
          <w:rFonts w:ascii="Times New Roman" w:hAnsi="Times New Roman" w:cs="Times New Roman"/>
          <w:color w:val="000000"/>
          <w:sz w:val="40"/>
          <w:szCs w:val="40"/>
          <w:lang w:val="ru-RU"/>
        </w:rPr>
      </w:pPr>
      <w:r>
        <w:rPr>
          <w:rFonts w:ascii="Times New Roman" w:hAnsi="Times New Roman" w:cs="Times New Roman"/>
          <w:noProof/>
          <w:color w:val="000000"/>
          <w:sz w:val="40"/>
          <w:szCs w:val="40"/>
          <w:lang w:val="ru-RU" w:eastAsia="ru-RU" w:bidi="ar-SA"/>
        </w:rPr>
        <w:drawing>
          <wp:inline distT="0" distB="0" distL="0" distR="0">
            <wp:extent cx="5305425" cy="25431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6E44" w:rsidRPr="00E459DE" w:rsidRDefault="00136E44" w:rsidP="00136E44">
      <w:pPr>
        <w:spacing w:line="276" w:lineRule="auto"/>
        <w:ind w:firstLine="0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E459DE">
        <w:rPr>
          <w:rFonts w:ascii="Times New Roman" w:hAnsi="Times New Roman" w:cs="Times New Roman"/>
          <w:b/>
          <w:i/>
          <w:sz w:val="28"/>
          <w:szCs w:val="28"/>
          <w:lang w:val="ru-RU"/>
        </w:rPr>
        <w:t>Специалисты социально</w:t>
      </w:r>
      <w:r w:rsidR="00057B63">
        <w:rPr>
          <w:rFonts w:ascii="Times New Roman" w:hAnsi="Times New Roman" w:cs="Times New Roman"/>
          <w:b/>
          <w:i/>
          <w:sz w:val="28"/>
          <w:szCs w:val="28"/>
          <w:lang w:val="ru-RU"/>
        </w:rPr>
        <w:t>-педагогической и психологическо</w:t>
      </w:r>
      <w:bookmarkStart w:id="0" w:name="_GoBack"/>
      <w:bookmarkEnd w:id="0"/>
      <w:r w:rsidRPr="00E459DE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й службы всегда готовы помочь вам в преодолении возникающих трудностей, разрешении проблем, способствуют созданию душевного спокойствия. </w:t>
      </w:r>
    </w:p>
    <w:p w:rsidR="00ED3948" w:rsidRPr="00E459DE" w:rsidRDefault="00E459DE" w:rsidP="00E459DE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Наш адрес: общежитие №1, 3 этаж, тел. 32-47-74</w:t>
      </w:r>
    </w:p>
    <w:sectPr w:rsidR="00ED3948" w:rsidRPr="00E459DE" w:rsidSect="00E459DE">
      <w:pgSz w:w="11906" w:h="16838"/>
      <w:pgMar w:top="1134" w:right="850" w:bottom="1134" w:left="1701" w:header="708" w:footer="708" w:gutter="0"/>
      <w:pgBorders w:offsetFrom="page">
        <w:top w:val="confetti" w:sz="20" w:space="24" w:color="auto"/>
        <w:left w:val="confetti" w:sz="20" w:space="24" w:color="auto"/>
        <w:bottom w:val="confetti" w:sz="20" w:space="24" w:color="auto"/>
        <w:right w:val="confetti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6E44"/>
    <w:rsid w:val="00057B63"/>
    <w:rsid w:val="00136E44"/>
    <w:rsid w:val="001F1E60"/>
    <w:rsid w:val="00E459DE"/>
    <w:rsid w:val="00ED3948"/>
    <w:rsid w:val="00F67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E44"/>
    <w:pPr>
      <w:spacing w:after="240" w:line="480" w:lineRule="auto"/>
      <w:ind w:firstLine="360"/>
    </w:pPr>
    <w:rPr>
      <w:rFonts w:eastAsiaTheme="minorEastAsia"/>
      <w:lang w:val="en-US" w:bidi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136E44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136E44"/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E45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59DE"/>
    <w:rPr>
      <w:rFonts w:ascii="Tahoma" w:eastAsiaTheme="minorEastAsia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A1584-26FC-4DFC-9267-21A019A81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</cp:lastModifiedBy>
  <cp:revision>3</cp:revision>
  <dcterms:created xsi:type="dcterms:W3CDTF">2012-12-07T06:40:00Z</dcterms:created>
  <dcterms:modified xsi:type="dcterms:W3CDTF">2012-12-27T11:52:00Z</dcterms:modified>
</cp:coreProperties>
</file>