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10" w:rsidRDefault="00552610" w:rsidP="00552610">
      <w:pPr>
        <w:spacing w:after="0"/>
        <w:jc w:val="right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Приложение 3</w:t>
      </w:r>
    </w:p>
    <w:p w:rsidR="0073308B" w:rsidRDefault="00BC28E7" w:rsidP="004F01D5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Титульный лист</w:t>
      </w:r>
    </w:p>
    <w:p w:rsidR="0073308B" w:rsidRDefault="0073308B" w:rsidP="0073308B">
      <w:pPr>
        <w:pStyle w:val="titlep"/>
        <w:spacing w:after="0"/>
        <w:rPr>
          <w:sz w:val="30"/>
        </w:rPr>
      </w:pPr>
      <w:r>
        <w:rPr>
          <w:sz w:val="30"/>
        </w:rPr>
        <w:t>Бизнес-план инновационного проекта</w:t>
      </w:r>
    </w:p>
    <w:p w:rsidR="0073308B" w:rsidRDefault="0073308B" w:rsidP="00BC28E7">
      <w:pPr>
        <w:pStyle w:val="newncpi0"/>
        <w:jc w:val="center"/>
        <w:rPr>
          <w:sz w:val="30"/>
        </w:rPr>
      </w:pPr>
      <w:r>
        <w:rPr>
          <w:sz w:val="30"/>
        </w:rPr>
        <w:t>_____________</w:t>
      </w:r>
    </w:p>
    <w:p w:rsidR="0073308B" w:rsidRDefault="0073308B" w:rsidP="0073308B">
      <w:pPr>
        <w:pStyle w:val="undline"/>
        <w:jc w:val="center"/>
        <w:rPr>
          <w:sz w:val="30"/>
        </w:rPr>
      </w:pPr>
      <w:r>
        <w:rPr>
          <w:sz w:val="30"/>
        </w:rPr>
        <w:t>(название инновационного проекта)</w:t>
      </w:r>
    </w:p>
    <w:p w:rsidR="0073308B" w:rsidRDefault="0073308B" w:rsidP="00BC28E7">
      <w:pPr>
        <w:pStyle w:val="newncpi0"/>
        <w:jc w:val="center"/>
        <w:rPr>
          <w:sz w:val="30"/>
        </w:rPr>
      </w:pPr>
      <w:r>
        <w:rPr>
          <w:sz w:val="30"/>
        </w:rPr>
        <w:t>«________________________________________________»</w:t>
      </w:r>
    </w:p>
    <w:p w:rsidR="0073308B" w:rsidRDefault="0073308B" w:rsidP="00BC28E7">
      <w:pPr>
        <w:pStyle w:val="undline"/>
        <w:jc w:val="center"/>
        <w:rPr>
          <w:sz w:val="30"/>
        </w:rPr>
      </w:pPr>
      <w:r>
        <w:rPr>
          <w:sz w:val="30"/>
        </w:rPr>
        <w:t>(название номинации)</w:t>
      </w:r>
    </w:p>
    <w:p w:rsidR="0073308B" w:rsidRDefault="0073308B" w:rsidP="00BC28E7">
      <w:pPr>
        <w:pStyle w:val="newncpi0"/>
        <w:jc w:val="center"/>
        <w:rPr>
          <w:sz w:val="30"/>
        </w:rPr>
      </w:pPr>
      <w:r>
        <w:rPr>
          <w:sz w:val="30"/>
        </w:rPr>
        <w:t>___________</w:t>
      </w:r>
      <w:r w:rsidR="00BC28E7">
        <w:rPr>
          <w:sz w:val="30"/>
        </w:rPr>
        <w:t>__________________________________________</w:t>
      </w:r>
      <w:r>
        <w:rPr>
          <w:sz w:val="30"/>
        </w:rPr>
        <w:t>__</w:t>
      </w:r>
    </w:p>
    <w:p w:rsidR="0073308B" w:rsidRDefault="0073308B" w:rsidP="00BC28E7">
      <w:pPr>
        <w:pStyle w:val="undline"/>
        <w:jc w:val="center"/>
        <w:rPr>
          <w:sz w:val="30"/>
        </w:rPr>
      </w:pPr>
      <w:r>
        <w:rPr>
          <w:sz w:val="30"/>
        </w:rPr>
        <w:t>(должность, степень, звание, фамилия,  имя, отчество физ</w:t>
      </w:r>
      <w:r w:rsidR="00BC28E7">
        <w:rPr>
          <w:sz w:val="30"/>
        </w:rPr>
        <w:t>.</w:t>
      </w:r>
      <w:r>
        <w:rPr>
          <w:sz w:val="30"/>
        </w:rPr>
        <w:t xml:space="preserve"> лица </w:t>
      </w:r>
      <w:r>
        <w:rPr>
          <w:sz w:val="30"/>
        </w:rPr>
        <w:br/>
        <w:t>либо полное наименование юридического лица)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2501"/>
        <w:gridCol w:w="4512"/>
      </w:tblGrid>
      <w:tr w:rsidR="0073308B" w:rsidTr="00BC28E7">
        <w:trPr>
          <w:trHeight w:val="240"/>
        </w:trPr>
        <w:tc>
          <w:tcPr>
            <w:tcW w:w="13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308B" w:rsidRDefault="0073308B" w:rsidP="00BC28E7">
            <w:pPr>
              <w:pStyle w:val="newncpi0"/>
              <w:jc w:val="center"/>
              <w:rPr>
                <w:sz w:val="30"/>
              </w:rPr>
            </w:pPr>
            <w:r>
              <w:rPr>
                <w:sz w:val="30"/>
              </w:rPr>
              <w:t> 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308B" w:rsidRDefault="0073308B" w:rsidP="00BC28E7">
            <w:pPr>
              <w:pStyle w:val="newncpi0"/>
              <w:jc w:val="center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308B" w:rsidRDefault="0073308B" w:rsidP="00BC28E7">
            <w:pPr>
              <w:pStyle w:val="newncpi0"/>
              <w:jc w:val="center"/>
              <w:rPr>
                <w:sz w:val="30"/>
              </w:rPr>
            </w:pPr>
            <w:r>
              <w:rPr>
                <w:sz w:val="30"/>
              </w:rPr>
              <w:t>______________________________</w:t>
            </w:r>
          </w:p>
        </w:tc>
      </w:tr>
      <w:tr w:rsidR="0073308B" w:rsidTr="00BC28E7">
        <w:trPr>
          <w:trHeight w:val="240"/>
        </w:trPr>
        <w:tc>
          <w:tcPr>
            <w:tcW w:w="13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308B" w:rsidRDefault="0073308B" w:rsidP="00BC28E7">
            <w:pPr>
              <w:pStyle w:val="table10"/>
              <w:jc w:val="center"/>
              <w:rPr>
                <w:sz w:val="30"/>
              </w:rPr>
            </w:pPr>
            <w:r>
              <w:rPr>
                <w:sz w:val="30"/>
              </w:rPr>
              <w:t>(подпись)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308B" w:rsidRDefault="0073308B" w:rsidP="00BC28E7">
            <w:pPr>
              <w:pStyle w:val="table10"/>
              <w:jc w:val="center"/>
              <w:rPr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308B" w:rsidRDefault="0073308B" w:rsidP="00BC28E7">
            <w:pPr>
              <w:pStyle w:val="table10"/>
              <w:jc w:val="center"/>
              <w:rPr>
                <w:sz w:val="30"/>
              </w:rPr>
            </w:pPr>
            <w:r>
              <w:rPr>
                <w:sz w:val="30"/>
              </w:rPr>
              <w:t>(фамилия, инициалы)</w:t>
            </w:r>
          </w:p>
        </w:tc>
      </w:tr>
    </w:tbl>
    <w:p w:rsidR="00BC28E7" w:rsidRDefault="0073308B" w:rsidP="00BC28E7">
      <w:pPr>
        <w:pStyle w:val="newncpi0"/>
        <w:jc w:val="center"/>
        <w:rPr>
          <w:sz w:val="30"/>
        </w:rPr>
      </w:pPr>
      <w:r>
        <w:rPr>
          <w:sz w:val="30"/>
        </w:rPr>
        <w:t>М.П.</w:t>
      </w:r>
    </w:p>
    <w:p w:rsidR="0073308B" w:rsidRDefault="0073308B" w:rsidP="00BC28E7">
      <w:pPr>
        <w:pStyle w:val="newncpi0"/>
        <w:jc w:val="center"/>
        <w:rPr>
          <w:sz w:val="30"/>
        </w:rPr>
      </w:pPr>
      <w:r>
        <w:rPr>
          <w:sz w:val="30"/>
        </w:rPr>
        <w:t>_____________________</w:t>
      </w:r>
    </w:p>
    <w:p w:rsidR="0073308B" w:rsidRDefault="0073308B" w:rsidP="00BC28E7">
      <w:pPr>
        <w:pStyle w:val="undline"/>
        <w:jc w:val="center"/>
        <w:rPr>
          <w:sz w:val="30"/>
        </w:rPr>
      </w:pPr>
      <w:r>
        <w:rPr>
          <w:sz w:val="30"/>
        </w:rPr>
        <w:t>(дата)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 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Содержание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Резюме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Описание инновационного проекта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Описание продукции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Анализ отрасли и рынка, маркетинг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Права на интеллектуальную собственность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Основные потребители и характеристика сбытовой политики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Ценообразование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Конкуренты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Поставщики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Производственный план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Организационный план: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кадровая структура организации выполнения работ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график выполнения работ (календарный план)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график осуществления инвестиций</w:t>
      </w:r>
    </w:p>
    <w:p w:rsidR="0073308B" w:rsidRDefault="0073308B" w:rsidP="00BC28E7">
      <w:pPr>
        <w:pStyle w:val="newncpi0"/>
        <w:rPr>
          <w:sz w:val="30"/>
        </w:rPr>
      </w:pPr>
      <w:r>
        <w:rPr>
          <w:sz w:val="30"/>
        </w:rPr>
        <w:t>формы финансирования проекта</w:t>
      </w:r>
      <w:r w:rsidR="00BC28E7">
        <w:rPr>
          <w:sz w:val="30"/>
        </w:rPr>
        <w:t xml:space="preserve"> </w:t>
      </w:r>
      <w:proofErr w:type="gramStart"/>
      <w:r w:rsidR="00BC28E7">
        <w:rPr>
          <w:sz w:val="30"/>
        </w:rPr>
        <w:t xml:space="preserve">( </w:t>
      </w:r>
      <w:proofErr w:type="gramEnd"/>
      <w:r>
        <w:rPr>
          <w:sz w:val="30"/>
        </w:rPr>
        <w:t>(кредит, заем, собственные средства и т.п.)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 xml:space="preserve"> Возможные проблемы реализации инновационного проекта </w:t>
      </w:r>
    </w:p>
    <w:p w:rsidR="0073308B" w:rsidRDefault="0073308B" w:rsidP="0073308B">
      <w:pPr>
        <w:pStyle w:val="newncpi0"/>
        <w:rPr>
          <w:sz w:val="30"/>
        </w:rPr>
      </w:pPr>
      <w:r>
        <w:rPr>
          <w:sz w:val="30"/>
        </w:rPr>
        <w:t>Финансовый план проекта</w:t>
      </w:r>
    </w:p>
    <w:p w:rsidR="0073308B" w:rsidRDefault="0073308B" w:rsidP="0073308B">
      <w:pPr>
        <w:pStyle w:val="newncpi"/>
        <w:rPr>
          <w:sz w:val="30"/>
        </w:rPr>
      </w:pPr>
      <w:r>
        <w:rPr>
          <w:sz w:val="30"/>
        </w:rPr>
        <w:t> </w:t>
      </w:r>
    </w:p>
    <w:p w:rsidR="0073308B" w:rsidRDefault="0073308B" w:rsidP="0073308B">
      <w:pPr>
        <w:pStyle w:val="comment"/>
        <w:ind w:firstLine="567"/>
        <w:rPr>
          <w:sz w:val="30"/>
        </w:rPr>
      </w:pPr>
      <w:r>
        <w:rPr>
          <w:sz w:val="30"/>
        </w:rPr>
        <w:t>Примечание. Бизнес-план может дополнительно содержать иные необходимые разделы и сведения.</w:t>
      </w:r>
    </w:p>
    <w:p w:rsidR="0073308B" w:rsidRDefault="0073308B" w:rsidP="004F01D5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</w:p>
    <w:p w:rsidR="0073308B" w:rsidRDefault="0073308B" w:rsidP="004F01D5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</w:p>
    <w:p w:rsidR="0073308B" w:rsidRDefault="0073308B" w:rsidP="004F01D5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  <w:bookmarkStart w:id="0" w:name="_GoBack"/>
      <w:bookmarkEnd w:id="0"/>
    </w:p>
    <w:sectPr w:rsidR="0073308B" w:rsidSect="00B56FAF">
      <w:pgSz w:w="11906" w:h="16838"/>
      <w:pgMar w:top="851" w:right="1134" w:bottom="1134" w:left="1134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;visibility:visible;mso-wrap-style:square" o:bullet="t">
        <v:imagedata r:id="rId1" o:title="BD10263_"/>
      </v:shape>
    </w:pict>
  </w:numPicBullet>
  <w:abstractNum w:abstractNumId="0">
    <w:nsid w:val="0BF8666E"/>
    <w:multiLevelType w:val="hybridMultilevel"/>
    <w:tmpl w:val="884C5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6861D4"/>
    <w:multiLevelType w:val="hybridMultilevel"/>
    <w:tmpl w:val="9876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C7D31"/>
    <w:multiLevelType w:val="hybridMultilevel"/>
    <w:tmpl w:val="21066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F15177"/>
    <w:multiLevelType w:val="hybridMultilevel"/>
    <w:tmpl w:val="232A531C"/>
    <w:lvl w:ilvl="0" w:tplc="F1D4E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26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02D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6C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C8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01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B08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23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4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1D"/>
    <w:rsid w:val="0004501A"/>
    <w:rsid w:val="00063B10"/>
    <w:rsid w:val="00075E8A"/>
    <w:rsid w:val="000901DB"/>
    <w:rsid w:val="00166D08"/>
    <w:rsid w:val="001757D3"/>
    <w:rsid w:val="001934F2"/>
    <w:rsid w:val="001B4C44"/>
    <w:rsid w:val="001E0790"/>
    <w:rsid w:val="001E1B1B"/>
    <w:rsid w:val="001E2935"/>
    <w:rsid w:val="0020409E"/>
    <w:rsid w:val="00231AE6"/>
    <w:rsid w:val="00251FA7"/>
    <w:rsid w:val="00253792"/>
    <w:rsid w:val="002831FE"/>
    <w:rsid w:val="002876EF"/>
    <w:rsid w:val="002D6FF7"/>
    <w:rsid w:val="003111CE"/>
    <w:rsid w:val="0033413C"/>
    <w:rsid w:val="003747BA"/>
    <w:rsid w:val="00386ECF"/>
    <w:rsid w:val="00415964"/>
    <w:rsid w:val="00470269"/>
    <w:rsid w:val="004F01D5"/>
    <w:rsid w:val="004F7561"/>
    <w:rsid w:val="00510C3C"/>
    <w:rsid w:val="005343CD"/>
    <w:rsid w:val="00542630"/>
    <w:rsid w:val="0054270B"/>
    <w:rsid w:val="00552610"/>
    <w:rsid w:val="005851E7"/>
    <w:rsid w:val="00586A24"/>
    <w:rsid w:val="005878E6"/>
    <w:rsid w:val="005C023D"/>
    <w:rsid w:val="00611CE4"/>
    <w:rsid w:val="00620765"/>
    <w:rsid w:val="00627F52"/>
    <w:rsid w:val="00631BC1"/>
    <w:rsid w:val="0063381F"/>
    <w:rsid w:val="00652FFF"/>
    <w:rsid w:val="006A7F39"/>
    <w:rsid w:val="006B0175"/>
    <w:rsid w:val="00732B7F"/>
    <w:rsid w:val="0073308B"/>
    <w:rsid w:val="007710E5"/>
    <w:rsid w:val="007A243F"/>
    <w:rsid w:val="007B23BD"/>
    <w:rsid w:val="007C7F42"/>
    <w:rsid w:val="007D5175"/>
    <w:rsid w:val="007D761D"/>
    <w:rsid w:val="007E4097"/>
    <w:rsid w:val="00817F3B"/>
    <w:rsid w:val="00830EDC"/>
    <w:rsid w:val="0088777A"/>
    <w:rsid w:val="008D2337"/>
    <w:rsid w:val="008F0BF4"/>
    <w:rsid w:val="009562A2"/>
    <w:rsid w:val="009C2AE5"/>
    <w:rsid w:val="009E1DA0"/>
    <w:rsid w:val="00A61BC4"/>
    <w:rsid w:val="00AA671D"/>
    <w:rsid w:val="00AD576A"/>
    <w:rsid w:val="00B12786"/>
    <w:rsid w:val="00B32803"/>
    <w:rsid w:val="00B45457"/>
    <w:rsid w:val="00B56FAF"/>
    <w:rsid w:val="00B66CA8"/>
    <w:rsid w:val="00BA6836"/>
    <w:rsid w:val="00BC28E7"/>
    <w:rsid w:val="00BC7050"/>
    <w:rsid w:val="00BD2166"/>
    <w:rsid w:val="00C01E65"/>
    <w:rsid w:val="00C253F2"/>
    <w:rsid w:val="00C35EC6"/>
    <w:rsid w:val="00C47557"/>
    <w:rsid w:val="00C60616"/>
    <w:rsid w:val="00C85BDF"/>
    <w:rsid w:val="00C879C4"/>
    <w:rsid w:val="00CC0DFF"/>
    <w:rsid w:val="00CE5CAE"/>
    <w:rsid w:val="00D4716E"/>
    <w:rsid w:val="00D64234"/>
    <w:rsid w:val="00DF1122"/>
    <w:rsid w:val="00E40EC9"/>
    <w:rsid w:val="00EB1587"/>
    <w:rsid w:val="00EB39D4"/>
    <w:rsid w:val="00EC08DD"/>
    <w:rsid w:val="00EE1A86"/>
    <w:rsid w:val="00F36428"/>
    <w:rsid w:val="00F56825"/>
    <w:rsid w:val="00F7130F"/>
    <w:rsid w:val="00F95652"/>
    <w:rsid w:val="00FA4F8B"/>
    <w:rsid w:val="00FB2569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71D"/>
    <w:pPr>
      <w:widowControl w:val="0"/>
      <w:autoSpaceDE w:val="0"/>
      <w:autoSpaceDN w:val="0"/>
      <w:adjustRightInd w:val="0"/>
      <w:spacing w:after="0" w:line="346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A671D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A67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A671D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17">
    <w:name w:val="Font Style17"/>
    <w:basedOn w:val="a0"/>
    <w:uiPriority w:val="99"/>
    <w:rsid w:val="00AA671D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A67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35E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2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E4"/>
    <w:rPr>
      <w:rFonts w:ascii="Tahoma" w:hAnsi="Tahoma" w:cs="Tahoma"/>
      <w:sz w:val="16"/>
      <w:szCs w:val="16"/>
    </w:rPr>
  </w:style>
  <w:style w:type="paragraph" w:customStyle="1" w:styleId="Char">
    <w:name w:val="Знак Знак Знак Знак Char Знак"/>
    <w:basedOn w:val="a"/>
    <w:rsid w:val="00B45457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B32803"/>
    <w:rPr>
      <w:color w:val="800080" w:themeColor="followedHyperlink"/>
      <w:u w:val="single"/>
    </w:rPr>
  </w:style>
  <w:style w:type="paragraph" w:customStyle="1" w:styleId="1">
    <w:name w:val="Обычный1"/>
    <w:rsid w:val="007E40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330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73308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733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733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newind">
    <w:name w:val="onewind"/>
    <w:basedOn w:val="a0"/>
    <w:rsid w:val="007B23BD"/>
    <w:rPr>
      <w:rFonts w:ascii="Wingdings" w:hAnsi="Wingding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71D"/>
    <w:pPr>
      <w:widowControl w:val="0"/>
      <w:autoSpaceDE w:val="0"/>
      <w:autoSpaceDN w:val="0"/>
      <w:adjustRightInd w:val="0"/>
      <w:spacing w:after="0" w:line="346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A671D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A67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A671D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17">
    <w:name w:val="Font Style17"/>
    <w:basedOn w:val="a0"/>
    <w:uiPriority w:val="99"/>
    <w:rsid w:val="00AA671D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A67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35E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2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E4"/>
    <w:rPr>
      <w:rFonts w:ascii="Tahoma" w:hAnsi="Tahoma" w:cs="Tahoma"/>
      <w:sz w:val="16"/>
      <w:szCs w:val="16"/>
    </w:rPr>
  </w:style>
  <w:style w:type="paragraph" w:customStyle="1" w:styleId="Char">
    <w:name w:val="Знак Знак Знак Знак Char Знак"/>
    <w:basedOn w:val="a"/>
    <w:rsid w:val="00B45457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B32803"/>
    <w:rPr>
      <w:color w:val="800080" w:themeColor="followedHyperlink"/>
      <w:u w:val="single"/>
    </w:rPr>
  </w:style>
  <w:style w:type="paragraph" w:customStyle="1" w:styleId="1">
    <w:name w:val="Обычный1"/>
    <w:rsid w:val="007E40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330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73308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733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733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newind">
    <w:name w:val="onewind"/>
    <w:basedOn w:val="a0"/>
    <w:rsid w:val="007B23BD"/>
    <w:rPr>
      <w:rFonts w:ascii="Wingdings" w:hAnsi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0BB7-692D-4F12-8AA8-0027AF16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Admin</cp:lastModifiedBy>
  <cp:revision>2</cp:revision>
  <cp:lastPrinted>2013-02-27T07:08:00Z</cp:lastPrinted>
  <dcterms:created xsi:type="dcterms:W3CDTF">2013-10-11T06:56:00Z</dcterms:created>
  <dcterms:modified xsi:type="dcterms:W3CDTF">2013-10-11T06:56:00Z</dcterms:modified>
</cp:coreProperties>
</file>