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D87" w:rsidRPr="000F1D87" w:rsidRDefault="000F1D87" w:rsidP="000F1D87">
      <w:pPr>
        <w:pStyle w:val="newncpi"/>
        <w:ind w:firstLine="0"/>
        <w:jc w:val="center"/>
      </w:pPr>
      <w:r w:rsidRPr="000F1D87">
        <w:t> </w:t>
      </w:r>
    </w:p>
    <w:p w:rsidR="000F1D87" w:rsidRPr="000F1D87" w:rsidRDefault="000F1D87" w:rsidP="000F1D87">
      <w:pPr>
        <w:pStyle w:val="newncpi"/>
        <w:ind w:firstLine="0"/>
        <w:jc w:val="center"/>
      </w:pPr>
      <w:bookmarkStart w:id="0" w:name="a59"/>
      <w:bookmarkEnd w:id="0"/>
      <w:r w:rsidRPr="000F1D87">
        <w:rPr>
          <w:rStyle w:val="name"/>
        </w:rPr>
        <w:t>ЗАКОН РЕСПУБЛИКИ БЕЛАРУСЬ</w:t>
      </w:r>
      <w:r w:rsidRPr="000F1D87">
        <w:br/>
        <w:t>21</w:t>
      </w:r>
      <w:r w:rsidRPr="000F1D87">
        <w:rPr>
          <w:rStyle w:val="datepr"/>
        </w:rPr>
        <w:t xml:space="preserve"> октября 1996 г.</w:t>
      </w:r>
      <w:r w:rsidRPr="000F1D87">
        <w:rPr>
          <w:rStyle w:val="number"/>
        </w:rPr>
        <w:t xml:space="preserve"> № 708-XIII</w:t>
      </w:r>
    </w:p>
    <w:p w:rsidR="000F1D87" w:rsidRPr="000F1D87" w:rsidRDefault="000F1D87" w:rsidP="000F1D87">
      <w:pPr>
        <w:pStyle w:val="title"/>
      </w:pPr>
      <w:r w:rsidRPr="000F1D87">
        <w:t>О научной деятельности</w:t>
      </w:r>
    </w:p>
    <w:p w:rsidR="000F1D87" w:rsidRPr="000F1D87" w:rsidRDefault="000F1D87" w:rsidP="000F1D87">
      <w:pPr>
        <w:pStyle w:val="changei"/>
      </w:pPr>
      <w:r w:rsidRPr="000F1D87">
        <w:t>Изменения и дополнения:</w:t>
      </w:r>
    </w:p>
    <w:p w:rsidR="000F1D87" w:rsidRPr="000F1D87" w:rsidRDefault="000F1D87" w:rsidP="000F1D87">
      <w:pPr>
        <w:pStyle w:val="changeadd"/>
      </w:pPr>
      <w:r w:rsidRPr="000F1D87">
        <w:t>Закон</w:t>
      </w:r>
      <w:r w:rsidRPr="000F1D87">
        <w:t xml:space="preserve"> Республики Беларусь от 31 декабря 1997 г. № 118-З (</w:t>
      </w:r>
      <w:proofErr w:type="spellStart"/>
      <w:r w:rsidRPr="000F1D87">
        <w:t>Ведамасц</w:t>
      </w:r>
      <w:proofErr w:type="gramStart"/>
      <w:r w:rsidRPr="000F1D87">
        <w:t>i</w:t>
      </w:r>
      <w:proofErr w:type="spellEnd"/>
      <w:proofErr w:type="gramEnd"/>
      <w:r w:rsidRPr="000F1D87">
        <w:t xml:space="preserve"> </w:t>
      </w:r>
      <w:proofErr w:type="spellStart"/>
      <w:r w:rsidRPr="000F1D87">
        <w:t>Нацыянальнага</w:t>
      </w:r>
      <w:proofErr w:type="spellEnd"/>
      <w:r w:rsidRPr="000F1D87">
        <w:t xml:space="preserve"> сходу </w:t>
      </w:r>
      <w:proofErr w:type="spellStart"/>
      <w:r w:rsidRPr="000F1D87">
        <w:t>Рэспублiкi</w:t>
      </w:r>
      <w:proofErr w:type="spellEnd"/>
      <w:r w:rsidRPr="000F1D87">
        <w:t xml:space="preserve"> Беларусь, 1998 г., № 1, ст.4);</w:t>
      </w:r>
    </w:p>
    <w:p w:rsidR="000F1D87" w:rsidRPr="000F1D87" w:rsidRDefault="000F1D87" w:rsidP="000F1D87">
      <w:pPr>
        <w:pStyle w:val="changeadd"/>
      </w:pPr>
      <w:r w:rsidRPr="000F1D87">
        <w:t>Закон</w:t>
      </w:r>
      <w:r w:rsidRPr="000F1D87">
        <w:t xml:space="preserve"> Республики Беларусь от 17 октября 2005 г. № 46-З (Национальный реестр правовых актов Республики Беларусь, 2005 г., № 171, 2/1143) - новая редакция;</w:t>
      </w:r>
    </w:p>
    <w:p w:rsidR="000F1D87" w:rsidRPr="000F1D87" w:rsidRDefault="000F1D87" w:rsidP="000F1D87">
      <w:pPr>
        <w:pStyle w:val="changeadd"/>
      </w:pPr>
      <w:r w:rsidRPr="000F1D87">
        <w:t>Закон</w:t>
      </w:r>
      <w:r w:rsidRPr="000F1D87">
        <w:t xml:space="preserve"> Республики Беларусь от 8 июля 2008 г. № 367-З (Национальный реестр правовых актов Республики Беларусь, 2008 г., № 170, 2/1464);</w:t>
      </w:r>
    </w:p>
    <w:p w:rsidR="000F1D87" w:rsidRPr="000F1D87" w:rsidRDefault="000F1D87" w:rsidP="000F1D87">
      <w:pPr>
        <w:pStyle w:val="changeadd"/>
      </w:pPr>
      <w:r w:rsidRPr="000F1D87">
        <w:t>Закон</w:t>
      </w:r>
      <w:r w:rsidRPr="000F1D87">
        <w:t xml:space="preserve"> Республики Беларусь от 4 мая 2010 г. № 115-З (Национальный реестр правовых актов Республики Беларусь, 2010 г., № 110, 2/1667);</w:t>
      </w:r>
    </w:p>
    <w:p w:rsidR="000F1D87" w:rsidRPr="000F1D87" w:rsidRDefault="000F1D87" w:rsidP="000F1D87">
      <w:pPr>
        <w:pStyle w:val="changeadd"/>
      </w:pPr>
      <w:r w:rsidRPr="000F1D87">
        <w:t>Закон</w:t>
      </w:r>
      <w:r w:rsidRPr="000F1D87">
        <w:t xml:space="preserve"> Республики Беларусь от 10 июля 2012 г. № 426-З (Национальный правовой Интернет-портал Республики Беларусь, 26.07.2012, 2/1978) </w:t>
      </w:r>
    </w:p>
    <w:p w:rsidR="000F1D87" w:rsidRPr="000F1D87" w:rsidRDefault="000F1D87" w:rsidP="000F1D87">
      <w:pPr>
        <w:pStyle w:val="preamble"/>
      </w:pPr>
      <w:r w:rsidRPr="000F1D87">
        <w:t> </w:t>
      </w:r>
    </w:p>
    <w:p w:rsidR="000F1D87" w:rsidRPr="000F1D87" w:rsidRDefault="000F1D87" w:rsidP="000F1D87">
      <w:pPr>
        <w:pStyle w:val="preamble"/>
      </w:pPr>
      <w:r w:rsidRPr="000F1D87">
        <w:t>Настоящий Закон направлен на создание благоприятных условий для осуществления научной деятельности, усиление государственной поддержки науки как необходимого условия экономического и социального развития Республики Беларусь, повышения интеллектуального и культурного уровня ее граждан, укрепления авторитета и независимости государства.</w:t>
      </w:r>
    </w:p>
    <w:p w:rsidR="000F1D87" w:rsidRPr="000F1D87" w:rsidRDefault="000F1D87" w:rsidP="000F1D87">
      <w:pPr>
        <w:pStyle w:val="chapter"/>
      </w:pPr>
      <w:bookmarkStart w:id="1" w:name="a86"/>
      <w:bookmarkEnd w:id="1"/>
      <w:r w:rsidRPr="000F1D87">
        <w:rPr>
          <w:b/>
          <w:bCs/>
        </w:rPr>
        <w:t>ГЛАВА 1</w:t>
      </w:r>
      <w:r w:rsidRPr="000F1D87">
        <w:rPr>
          <w:b/>
          <w:bCs/>
        </w:rPr>
        <w:br/>
        <w:t>ОБЩИЕ ПОЛОЖЕНИЯ</w:t>
      </w:r>
    </w:p>
    <w:p w:rsidR="000F1D87" w:rsidRPr="000F1D87" w:rsidRDefault="000F1D87" w:rsidP="000F1D87">
      <w:pPr>
        <w:pStyle w:val="article"/>
      </w:pPr>
      <w:bookmarkStart w:id="2" w:name="a42"/>
      <w:bookmarkEnd w:id="2"/>
      <w:r w:rsidRPr="000F1D87">
        <w:t>Статья 1. Основные понятия и их определения, применяемые в настоящем Законе</w:t>
      </w:r>
    </w:p>
    <w:p w:rsidR="000F1D87" w:rsidRPr="000F1D87" w:rsidRDefault="000F1D87" w:rsidP="000F1D87">
      <w:pPr>
        <w:pStyle w:val="newncpi"/>
      </w:pPr>
      <w:bookmarkStart w:id="3" w:name="a97"/>
      <w:bookmarkEnd w:id="3"/>
      <w:r w:rsidRPr="000F1D87">
        <w:t>В настоящем Законе применяются следующие основные понятия и их определения:</w:t>
      </w:r>
    </w:p>
    <w:p w:rsidR="000F1D87" w:rsidRPr="000F1D87" w:rsidRDefault="000F1D87" w:rsidP="000F1D87">
      <w:pPr>
        <w:pStyle w:val="newncpi"/>
      </w:pPr>
      <w:r w:rsidRPr="000F1D87">
        <w:t>научная деятельность - творческая деятельность, направленная на получение новых знаний о природе, человеке, обществе, искусственно созданных объектах и на использование научных знаний для разработки новых способов их применения;</w:t>
      </w:r>
    </w:p>
    <w:p w:rsidR="000F1D87" w:rsidRPr="000F1D87" w:rsidRDefault="000F1D87" w:rsidP="000F1D87">
      <w:pPr>
        <w:pStyle w:val="newncpi"/>
      </w:pPr>
      <w:r w:rsidRPr="000F1D87">
        <w:t>фундаментальные научные исследования - теоретические и (или) экспериментальные исследования, направленные на получение новых знаний об основных закономерностях развития природы, человека, общества, искусственно созданных объектов. Фундаментальные научные исследования могут быть ориентированными, то есть направленными на решение научных проблем, связанных с практическими приложениями;</w:t>
      </w:r>
    </w:p>
    <w:p w:rsidR="000F1D87" w:rsidRPr="000F1D87" w:rsidRDefault="000F1D87" w:rsidP="000F1D87">
      <w:pPr>
        <w:pStyle w:val="newncpi"/>
      </w:pPr>
      <w:r w:rsidRPr="000F1D87">
        <w:t>прикладные научные исследования - исследования, направленные на применение результатов фундаментальных научных исследований для достижения конкретных практических целей;</w:t>
      </w:r>
    </w:p>
    <w:p w:rsidR="000F1D87" w:rsidRPr="000F1D87" w:rsidRDefault="000F1D87" w:rsidP="000F1D87">
      <w:pPr>
        <w:pStyle w:val="newncpi"/>
      </w:pPr>
      <w:r w:rsidRPr="000F1D87">
        <w:t>апробация результатов научных исследований - вид научной деятельности, состоящий в проведении проверки результатов научных исследований в целях установления их пригодности для достижения конкретных целей;</w:t>
      </w:r>
    </w:p>
    <w:p w:rsidR="000F1D87" w:rsidRPr="000F1D87" w:rsidRDefault="000F1D87" w:rsidP="000F1D87">
      <w:pPr>
        <w:pStyle w:val="newncpi"/>
      </w:pPr>
      <w:bookmarkStart w:id="4" w:name="a96"/>
      <w:bookmarkEnd w:id="4"/>
      <w:r w:rsidRPr="000F1D87">
        <w:t>подготовка научных работников высшей квалификации - вид научной деятельности, заключающийся в реализации образовательных программ послевузовского образования;</w:t>
      </w:r>
    </w:p>
    <w:p w:rsidR="000F1D87" w:rsidRPr="000F1D87" w:rsidRDefault="000F1D87" w:rsidP="000F1D87">
      <w:pPr>
        <w:pStyle w:val="newncpi"/>
      </w:pPr>
      <w:r w:rsidRPr="000F1D87">
        <w:t>аттестация научных работников высшей квалификации - вид научной деятельности, включающий в себя проведение мероприятий по присуждению ученых степеней и присвоению ученых званий;</w:t>
      </w:r>
    </w:p>
    <w:p w:rsidR="000F1D87" w:rsidRPr="000F1D87" w:rsidRDefault="000F1D87" w:rsidP="000F1D87">
      <w:pPr>
        <w:pStyle w:val="newncpi"/>
      </w:pPr>
      <w:r w:rsidRPr="000F1D87">
        <w:t xml:space="preserve">научная организация - юридическое лицо, осуществляющее выполнение научно-исследовательских, опытно-конструкторских и опытно-технологических работ, одним из </w:t>
      </w:r>
      <w:proofErr w:type="gramStart"/>
      <w:r w:rsidRPr="000F1D87">
        <w:lastRenderedPageBreak/>
        <w:t>органов</w:t>
      </w:r>
      <w:proofErr w:type="gramEnd"/>
      <w:r w:rsidRPr="000F1D87">
        <w:t xml:space="preserve"> управления которого в соответствии с учредительными документами является ученый (научно-технический) совет и которое прошло в установленном порядке аккредитацию научной организации;</w:t>
      </w:r>
    </w:p>
    <w:p w:rsidR="000F1D87" w:rsidRPr="000F1D87" w:rsidRDefault="000F1D87" w:rsidP="000F1D87">
      <w:pPr>
        <w:pStyle w:val="newncpi"/>
      </w:pPr>
      <w:r w:rsidRPr="000F1D87">
        <w:t>аккредитация научной организации - форма государственного признания компетентности юридического лица в выполнении научно-исследовательских, опытно-конструкторских и опытно-технологических работ;</w:t>
      </w:r>
    </w:p>
    <w:p w:rsidR="000F1D87" w:rsidRPr="000F1D87" w:rsidRDefault="000F1D87" w:rsidP="000F1D87">
      <w:pPr>
        <w:pStyle w:val="newncpi"/>
      </w:pPr>
      <w:r w:rsidRPr="000F1D87">
        <w:t>временный научный коллектив - добровольное объединение физических лиц без образования юридического лица, создаваемое в целях осуществления научной деятельности в порядке и на условиях, определяемых законодательством и договором;</w:t>
      </w:r>
    </w:p>
    <w:p w:rsidR="000F1D87" w:rsidRPr="000F1D87" w:rsidRDefault="000F1D87" w:rsidP="000F1D87">
      <w:pPr>
        <w:pStyle w:val="newncpi"/>
      </w:pPr>
      <w:r w:rsidRPr="000F1D87">
        <w:t>научный фонд - некоммерческая организация, финансирующая научную деятельность по результатам открытых конкурсов от имени государства по специальному поручению, от своего имени или от имени физических и (или) юридических лиц, принявших участие в учреждении этого фонда;</w:t>
      </w:r>
    </w:p>
    <w:p w:rsidR="000F1D87" w:rsidRPr="000F1D87" w:rsidRDefault="000F1D87" w:rsidP="000F1D87">
      <w:pPr>
        <w:pStyle w:val="newncpi"/>
      </w:pPr>
      <w:r w:rsidRPr="000F1D87">
        <w:t>грант - средства, предоставляемые физическим и (или) юридическим лицам в денежной либо натуральной форме для проведения научных исследований на условиях, определяемых договором и актами законодательства.</w:t>
      </w:r>
    </w:p>
    <w:p w:rsidR="000F1D87" w:rsidRPr="000F1D87" w:rsidRDefault="000F1D87" w:rsidP="000F1D87">
      <w:pPr>
        <w:pStyle w:val="article"/>
      </w:pPr>
      <w:bookmarkStart w:id="5" w:name="a62"/>
      <w:bookmarkEnd w:id="5"/>
      <w:r w:rsidRPr="000F1D87">
        <w:t>Статья 2. Правовое регулирование отношений в сфере научной деятельности</w:t>
      </w:r>
    </w:p>
    <w:p w:rsidR="000F1D87" w:rsidRPr="000F1D87" w:rsidRDefault="000F1D87" w:rsidP="000F1D87">
      <w:pPr>
        <w:pStyle w:val="newncpi"/>
      </w:pPr>
      <w:r w:rsidRPr="000F1D87">
        <w:t xml:space="preserve">Правовое регулирование отношений в сфере научной деятельности основано на </w:t>
      </w:r>
      <w:r w:rsidRPr="000F1D87">
        <w:t>Конституции</w:t>
      </w:r>
      <w:r w:rsidRPr="000F1D87">
        <w:t xml:space="preserve"> Республики Беларусь и осуществляется в соответствии с настоящим Законом, другими актами законодательства.</w:t>
      </w:r>
    </w:p>
    <w:p w:rsidR="000F1D87" w:rsidRPr="000F1D87" w:rsidRDefault="000F1D87" w:rsidP="000F1D87">
      <w:pPr>
        <w:pStyle w:val="article"/>
      </w:pPr>
      <w:bookmarkStart w:id="6" w:name="a37"/>
      <w:bookmarkEnd w:id="6"/>
      <w:r w:rsidRPr="000F1D87">
        <w:t>Статья 3. Виды научной деятельности</w:t>
      </w:r>
    </w:p>
    <w:p w:rsidR="000F1D87" w:rsidRPr="000F1D87" w:rsidRDefault="000F1D87" w:rsidP="000F1D87">
      <w:pPr>
        <w:pStyle w:val="newncpi"/>
      </w:pPr>
      <w:r w:rsidRPr="000F1D87">
        <w:t>К видам научной деятельности относятся:</w:t>
      </w:r>
    </w:p>
    <w:p w:rsidR="000F1D87" w:rsidRPr="000F1D87" w:rsidRDefault="000F1D87" w:rsidP="000F1D87">
      <w:pPr>
        <w:pStyle w:val="newncpi"/>
      </w:pPr>
      <w:r w:rsidRPr="000F1D87">
        <w:t>проведение фундаментальных и прикладных научных исследований;</w:t>
      </w:r>
    </w:p>
    <w:p w:rsidR="000F1D87" w:rsidRPr="000F1D87" w:rsidRDefault="000F1D87" w:rsidP="000F1D87">
      <w:pPr>
        <w:pStyle w:val="newncpi"/>
      </w:pPr>
      <w:r w:rsidRPr="000F1D87">
        <w:t>подготовка и аттестация научных работников высшей квалификации;</w:t>
      </w:r>
    </w:p>
    <w:p w:rsidR="000F1D87" w:rsidRPr="000F1D87" w:rsidRDefault="000F1D87" w:rsidP="000F1D87">
      <w:pPr>
        <w:pStyle w:val="newncpi"/>
      </w:pPr>
      <w:r w:rsidRPr="000F1D87">
        <w:t>апробация результатов научных исследований.</w:t>
      </w:r>
    </w:p>
    <w:p w:rsidR="000F1D87" w:rsidRPr="000F1D87" w:rsidRDefault="000F1D87" w:rsidP="000F1D87">
      <w:pPr>
        <w:pStyle w:val="article"/>
      </w:pPr>
      <w:bookmarkStart w:id="7" w:name="a63"/>
      <w:bookmarkEnd w:id="7"/>
      <w:r w:rsidRPr="000F1D87">
        <w:t>Статья 4. Основные принципы государственного регулирования научной деятельности</w:t>
      </w:r>
    </w:p>
    <w:p w:rsidR="000F1D87" w:rsidRPr="000F1D87" w:rsidRDefault="000F1D87" w:rsidP="000F1D87">
      <w:pPr>
        <w:pStyle w:val="newncpi"/>
      </w:pPr>
      <w:r w:rsidRPr="000F1D87">
        <w:t>Государственное регулирование научной деятельности базируется на следующих основных принципах:</w:t>
      </w:r>
    </w:p>
    <w:p w:rsidR="000F1D87" w:rsidRPr="000F1D87" w:rsidRDefault="000F1D87" w:rsidP="000F1D87">
      <w:pPr>
        <w:pStyle w:val="newncpi"/>
      </w:pPr>
      <w:bookmarkStart w:id="8" w:name="a91"/>
      <w:bookmarkEnd w:id="8"/>
      <w:r w:rsidRPr="000F1D87">
        <w:t>сочетания государственного регулирования с творческой инициативой субъектов научной деятельности и свободой научного поиска;</w:t>
      </w:r>
    </w:p>
    <w:p w:rsidR="000F1D87" w:rsidRPr="000F1D87" w:rsidRDefault="000F1D87" w:rsidP="000F1D87">
      <w:pPr>
        <w:pStyle w:val="newncpi"/>
      </w:pPr>
      <w:r w:rsidRPr="000F1D87">
        <w:t>равенства всех субъектов научной деятельности перед законом;</w:t>
      </w:r>
    </w:p>
    <w:p w:rsidR="000F1D87" w:rsidRPr="000F1D87" w:rsidRDefault="000F1D87" w:rsidP="000F1D87">
      <w:pPr>
        <w:pStyle w:val="newncpi"/>
      </w:pPr>
      <w:r w:rsidRPr="000F1D87">
        <w:t>свободы выбора направлений научной деятельности и методов проведения научных исследований для всех субъектов научной деятельности;</w:t>
      </w:r>
    </w:p>
    <w:p w:rsidR="000F1D87" w:rsidRPr="000F1D87" w:rsidRDefault="000F1D87" w:rsidP="000F1D87">
      <w:pPr>
        <w:pStyle w:val="newncpi"/>
      </w:pPr>
      <w:proofErr w:type="gramStart"/>
      <w:r w:rsidRPr="000F1D87">
        <w:t>взаимодействия научных организаций с учреждениями образования, а также организациями, реализующими образовательные программы послевузовского образования, в том числе путем участия педагогических работников и обучающихся в научной деятельности, осуществляемой научными организациями, а также участия научных работников научных организаций в образовательном процессе, осуществляемом учреждениями образования и организациями, реализующими образовательные программы послевузовского образования;</w:t>
      </w:r>
      <w:proofErr w:type="gramEnd"/>
    </w:p>
    <w:p w:rsidR="000F1D87" w:rsidRPr="000F1D87" w:rsidRDefault="000F1D87" w:rsidP="000F1D87">
      <w:pPr>
        <w:pStyle w:val="newncpi"/>
      </w:pPr>
      <w:r w:rsidRPr="000F1D87">
        <w:t>предоставления гражданам Республики Беларусь равных возможностей приобретения и повышения научной квалификации;</w:t>
      </w:r>
    </w:p>
    <w:p w:rsidR="000F1D87" w:rsidRPr="000F1D87" w:rsidRDefault="000F1D87" w:rsidP="000F1D87">
      <w:pPr>
        <w:pStyle w:val="newncpi"/>
      </w:pPr>
      <w:r w:rsidRPr="000F1D87">
        <w:t>стимулирования научной деятельности посредством создания благоприятных условий для инвестирования сферы научной деятельности;</w:t>
      </w:r>
    </w:p>
    <w:p w:rsidR="000F1D87" w:rsidRPr="000F1D87" w:rsidRDefault="000F1D87" w:rsidP="000F1D87">
      <w:pPr>
        <w:pStyle w:val="newncpi"/>
      </w:pPr>
      <w:r w:rsidRPr="000F1D87">
        <w:t xml:space="preserve">контроля в соответствии с законодательством за эффективным использованием государственных средств, выделенных на проведение фундаментальных и прикладных </w:t>
      </w:r>
      <w:r w:rsidRPr="000F1D87">
        <w:lastRenderedPageBreak/>
        <w:t>научных исследований, апробацию результатов научных исследований, подготовку и аттестацию научных работников высшей квалификации;</w:t>
      </w:r>
    </w:p>
    <w:p w:rsidR="000F1D87" w:rsidRPr="000F1D87" w:rsidRDefault="000F1D87" w:rsidP="000F1D87">
      <w:pPr>
        <w:pStyle w:val="newncpi"/>
      </w:pPr>
      <w:r w:rsidRPr="000F1D87">
        <w:t>обязательности, объективности и компетентности государственной экспертизы научных программ и проектов, финансируемых за счет средств республиканского бюджета;</w:t>
      </w:r>
    </w:p>
    <w:p w:rsidR="000F1D87" w:rsidRPr="000F1D87" w:rsidRDefault="000F1D87" w:rsidP="000F1D87">
      <w:pPr>
        <w:pStyle w:val="newncpi"/>
      </w:pPr>
      <w:r w:rsidRPr="000F1D87">
        <w:t>обеспечения правовой защиты результатов научной деятельности;</w:t>
      </w:r>
    </w:p>
    <w:p w:rsidR="000F1D87" w:rsidRPr="000F1D87" w:rsidRDefault="000F1D87" w:rsidP="000F1D87">
      <w:pPr>
        <w:pStyle w:val="newncpi"/>
      </w:pPr>
      <w:r w:rsidRPr="000F1D87">
        <w:t>концентрации научных ресурсов и финансовых средств на научных исследованиях, направленных на реализацию приоритетных направлений социально-экономического развития Республики Беларусь;</w:t>
      </w:r>
    </w:p>
    <w:p w:rsidR="000F1D87" w:rsidRPr="000F1D87" w:rsidRDefault="000F1D87" w:rsidP="000F1D87">
      <w:pPr>
        <w:pStyle w:val="newncpi"/>
      </w:pPr>
      <w:r w:rsidRPr="000F1D87">
        <w:t>учета интересов личности, общества, государства.</w:t>
      </w:r>
    </w:p>
    <w:p w:rsidR="000F1D87" w:rsidRPr="000F1D87" w:rsidRDefault="000F1D87" w:rsidP="000F1D87">
      <w:pPr>
        <w:pStyle w:val="article"/>
      </w:pPr>
      <w:bookmarkStart w:id="9" w:name="a64"/>
      <w:bookmarkEnd w:id="9"/>
      <w:r w:rsidRPr="000F1D87">
        <w:t>Статья 5. Государственное управление в сфере научной деятельности</w:t>
      </w:r>
    </w:p>
    <w:p w:rsidR="000F1D87" w:rsidRPr="000F1D87" w:rsidRDefault="000F1D87" w:rsidP="000F1D87">
      <w:pPr>
        <w:pStyle w:val="newncpi"/>
      </w:pPr>
      <w:r w:rsidRPr="000F1D87">
        <w:t>Государственное управление в сфере научной деятельности осуществляют Президент Республики Беларусь, Совет Министров Республики Беларусь, Государственный комитет по науке и технологиям Республики Беларусь, Высшая аттестационная комиссия Республики Беларусь, Национальная академия наук Беларуси, иные государственные органы в соответствии с их компетенцией.</w:t>
      </w:r>
    </w:p>
    <w:p w:rsidR="000F1D87" w:rsidRPr="000F1D87" w:rsidRDefault="000F1D87" w:rsidP="000F1D87">
      <w:pPr>
        <w:pStyle w:val="article"/>
      </w:pPr>
      <w:bookmarkStart w:id="10" w:name="a87"/>
      <w:bookmarkEnd w:id="10"/>
      <w:r w:rsidRPr="000F1D87">
        <w:t>Статья 5</w:t>
      </w:r>
      <w:r w:rsidRPr="000F1D87">
        <w:rPr>
          <w:vertAlign w:val="superscript"/>
        </w:rPr>
        <w:t>1</w:t>
      </w:r>
      <w:r w:rsidRPr="000F1D87">
        <w:t>. Приоритетные направления научных исследований</w:t>
      </w:r>
    </w:p>
    <w:p w:rsidR="000F1D87" w:rsidRPr="000F1D87" w:rsidRDefault="000F1D87" w:rsidP="000F1D87">
      <w:pPr>
        <w:pStyle w:val="newncpi"/>
      </w:pPr>
      <w:r w:rsidRPr="000F1D87">
        <w:t>Приоритетные направления научных исследований Республики Беларусь определяются по результатам оценки состояния и разработки прогнозов научно-технического развития республики в целях концентрации государственных ресурсов на научных исследованиях, имеющих фундаментальное значение для реализации приоритетов социально-экономического развития, приоритетных направлений научно-технической деятельности, разработки новых технологических процессов, наукоемкой и конкурентоспособной продукции.</w:t>
      </w:r>
    </w:p>
    <w:p w:rsidR="000F1D87" w:rsidRPr="000F1D87" w:rsidRDefault="000F1D87" w:rsidP="000F1D87">
      <w:pPr>
        <w:pStyle w:val="newncpi"/>
      </w:pPr>
      <w:r w:rsidRPr="000F1D87">
        <w:t>Приоритетные направления научных исследований разрабатываются Национальной академией наук Беларуси, утверждаются Советом Министров Республики Беларусь и являются основанием для распределения средств республиканского и местных бюджетов, выделяемых на научную деятельность.</w:t>
      </w:r>
    </w:p>
    <w:p w:rsidR="000F1D87" w:rsidRPr="000F1D87" w:rsidRDefault="000F1D87" w:rsidP="000F1D87">
      <w:pPr>
        <w:pStyle w:val="article"/>
      </w:pPr>
      <w:bookmarkStart w:id="11" w:name="a88"/>
      <w:bookmarkEnd w:id="11"/>
      <w:r w:rsidRPr="000F1D87">
        <w:t>Статья 5</w:t>
      </w:r>
      <w:r w:rsidRPr="000F1D87">
        <w:rPr>
          <w:vertAlign w:val="superscript"/>
        </w:rPr>
        <w:t>2</w:t>
      </w:r>
      <w:r w:rsidRPr="000F1D87">
        <w:t>. Государственные программы научных исследований</w:t>
      </w:r>
    </w:p>
    <w:p w:rsidR="000F1D87" w:rsidRPr="000F1D87" w:rsidRDefault="000F1D87" w:rsidP="000F1D87">
      <w:pPr>
        <w:pStyle w:val="newncpi"/>
      </w:pPr>
      <w:r w:rsidRPr="000F1D87">
        <w:t>В целях реализации государственной научно-технической политики по приоритетным направлениям научных исследований разрабатываются государственные программы научных исследований.</w:t>
      </w:r>
    </w:p>
    <w:p w:rsidR="000F1D87" w:rsidRPr="000F1D87" w:rsidRDefault="000F1D87" w:rsidP="000F1D87">
      <w:pPr>
        <w:pStyle w:val="newncpi"/>
      </w:pPr>
      <w:r w:rsidRPr="000F1D87">
        <w:t>Государственные программы научных исследований разрабатываются для получения новых знаний об основных закономерностях развития природы, человека, общества, искусственно созданных объектах, исследования путей практического применения открытых ранее явлений и процессов, решения конкретных научных задач, имеющих непосредственное приложение в народном хозяйстве.</w:t>
      </w:r>
    </w:p>
    <w:p w:rsidR="000F1D87" w:rsidRPr="000F1D87" w:rsidRDefault="000F1D87" w:rsidP="000F1D87">
      <w:pPr>
        <w:pStyle w:val="newncpi"/>
      </w:pPr>
      <w:r w:rsidRPr="000F1D87">
        <w:t> </w:t>
      </w:r>
      <w:bookmarkStart w:id="12" w:name="a92"/>
      <w:bookmarkEnd w:id="12"/>
      <w:r w:rsidRPr="000F1D87">
        <w:t>Перечень</w:t>
      </w:r>
      <w:r w:rsidRPr="000F1D87">
        <w:t xml:space="preserve"> государственных программ научных исследований, </w:t>
      </w:r>
      <w:r w:rsidRPr="000F1D87">
        <w:t>порядок</w:t>
      </w:r>
      <w:r w:rsidRPr="000F1D87">
        <w:t xml:space="preserve"> их разработки, финансирования и выполнения утверждаются Советом Министров Республики Беларусь.</w:t>
      </w:r>
    </w:p>
    <w:p w:rsidR="000F1D87" w:rsidRPr="000F1D87" w:rsidRDefault="000F1D87" w:rsidP="000F1D87">
      <w:pPr>
        <w:pStyle w:val="article"/>
      </w:pPr>
      <w:bookmarkStart w:id="13" w:name="a89"/>
      <w:bookmarkEnd w:id="13"/>
      <w:r w:rsidRPr="000F1D87">
        <w:t>Статья 5</w:t>
      </w:r>
      <w:r w:rsidRPr="000F1D87">
        <w:rPr>
          <w:vertAlign w:val="superscript"/>
        </w:rPr>
        <w:t>3</w:t>
      </w:r>
      <w:r w:rsidRPr="000F1D87">
        <w:t>. Государственная научная экспертиза</w:t>
      </w:r>
    </w:p>
    <w:p w:rsidR="000F1D87" w:rsidRPr="000F1D87" w:rsidRDefault="000F1D87" w:rsidP="000F1D87">
      <w:pPr>
        <w:pStyle w:val="newncpi"/>
      </w:pPr>
      <w:r w:rsidRPr="000F1D87">
        <w:t>Конкурсный отбор заданий государственных программ научных исследований и отдельных проектов фундаментальных и прикладных научных исследований, финансируемых из республиканского бюджета, осуществляется на основе результатов государственной научной экспертизы.</w:t>
      </w:r>
    </w:p>
    <w:p w:rsidR="000F1D87" w:rsidRPr="000F1D87" w:rsidRDefault="000F1D87" w:rsidP="000F1D87">
      <w:pPr>
        <w:pStyle w:val="newncpi"/>
      </w:pPr>
      <w:r w:rsidRPr="000F1D87">
        <w:lastRenderedPageBreak/>
        <w:t>Порядок</w:t>
      </w:r>
      <w:r w:rsidRPr="000F1D87">
        <w:t xml:space="preserve"> организации и проведения государственной научной экспертизы определяется Советом Министров Республики Беларусь.</w:t>
      </w:r>
    </w:p>
    <w:p w:rsidR="000F1D87" w:rsidRPr="000F1D87" w:rsidRDefault="000F1D87" w:rsidP="000F1D87">
      <w:pPr>
        <w:pStyle w:val="newncpi"/>
      </w:pPr>
      <w:r w:rsidRPr="000F1D87">
        <w:t>Состав экспертных советов (комиссий), создаваемых для проведения государственной научной экспертизы, утверждается совместно Национальной академией наук Беларуси и Государственным комитетом по науке и технологиям Республики Беларусь.</w:t>
      </w:r>
    </w:p>
    <w:p w:rsidR="000F1D87" w:rsidRPr="000F1D87" w:rsidRDefault="000F1D87" w:rsidP="000F1D87">
      <w:pPr>
        <w:pStyle w:val="article"/>
      </w:pPr>
      <w:bookmarkStart w:id="14" w:name="a65"/>
      <w:bookmarkEnd w:id="14"/>
      <w:r w:rsidRPr="000F1D87">
        <w:t>Статья 6. Финансирование научной деятельности</w:t>
      </w:r>
    </w:p>
    <w:p w:rsidR="000F1D87" w:rsidRPr="000F1D87" w:rsidRDefault="000F1D87" w:rsidP="000F1D87">
      <w:pPr>
        <w:pStyle w:val="newncpi"/>
      </w:pPr>
      <w:r w:rsidRPr="000F1D87">
        <w:t>В целях обеспечения надлежащих правовых гарантий и материальных условий развития науки ежегодно осуществляется государственное финансирование научной деятельности из республиканского бюджета.</w:t>
      </w:r>
    </w:p>
    <w:p w:rsidR="000F1D87" w:rsidRPr="000F1D87" w:rsidRDefault="000F1D87" w:rsidP="000F1D87">
      <w:pPr>
        <w:pStyle w:val="newncpi"/>
      </w:pPr>
      <w:r w:rsidRPr="000F1D87">
        <w:t>Финансирование научной деятельности осуществляется также за счет средств местных бюджетов, научных фондов, организаций, иных источников, не запрещенных законодательством.</w:t>
      </w:r>
    </w:p>
    <w:p w:rsidR="000F1D87" w:rsidRPr="000F1D87" w:rsidRDefault="000F1D87" w:rsidP="000F1D87">
      <w:pPr>
        <w:pStyle w:val="chapter"/>
      </w:pPr>
      <w:bookmarkStart w:id="15" w:name="a66"/>
      <w:bookmarkEnd w:id="15"/>
      <w:r w:rsidRPr="000F1D87">
        <w:rPr>
          <w:b/>
          <w:bCs/>
        </w:rPr>
        <w:t>ГЛАВА 2</w:t>
      </w:r>
      <w:r w:rsidRPr="000F1D87">
        <w:rPr>
          <w:b/>
          <w:bCs/>
        </w:rPr>
        <w:br/>
        <w:t>СУБЪЕКТЫ И УЧАСТНИКИ НАУЧНОЙ ДЕЯТЕЛЬНОСТИ</w:t>
      </w:r>
    </w:p>
    <w:p w:rsidR="000F1D87" w:rsidRPr="000F1D87" w:rsidRDefault="000F1D87" w:rsidP="000F1D87">
      <w:pPr>
        <w:pStyle w:val="article"/>
      </w:pPr>
      <w:bookmarkStart w:id="16" w:name="a67"/>
      <w:bookmarkEnd w:id="16"/>
      <w:r w:rsidRPr="000F1D87">
        <w:t>Статья 7. Субъекты и участники научной деятельности</w:t>
      </w:r>
    </w:p>
    <w:p w:rsidR="000F1D87" w:rsidRPr="000F1D87" w:rsidRDefault="000F1D87" w:rsidP="000F1D87">
      <w:pPr>
        <w:pStyle w:val="newncpi"/>
      </w:pPr>
      <w:r w:rsidRPr="000F1D87">
        <w:t>Субъекты научной деятельности - физические и юридические лица, объединения физических и (или) юридических лиц, осуществляющие научную деятельность.</w:t>
      </w:r>
    </w:p>
    <w:p w:rsidR="000F1D87" w:rsidRPr="000F1D87" w:rsidRDefault="000F1D87" w:rsidP="000F1D87">
      <w:pPr>
        <w:pStyle w:val="newncpi"/>
      </w:pPr>
      <w:r w:rsidRPr="000F1D87">
        <w:t>Субъектами научной деятельности могут быть:</w:t>
      </w:r>
    </w:p>
    <w:p w:rsidR="000F1D87" w:rsidRPr="000F1D87" w:rsidRDefault="000F1D87" w:rsidP="000F1D87">
      <w:pPr>
        <w:pStyle w:val="newncpi"/>
      </w:pPr>
      <w:r w:rsidRPr="000F1D87">
        <w:t>физические лица;</w:t>
      </w:r>
    </w:p>
    <w:p w:rsidR="000F1D87" w:rsidRPr="000F1D87" w:rsidRDefault="000F1D87" w:rsidP="000F1D87">
      <w:pPr>
        <w:pStyle w:val="newncpi"/>
      </w:pPr>
      <w:r w:rsidRPr="000F1D87">
        <w:t>временные научные коллективы;</w:t>
      </w:r>
    </w:p>
    <w:p w:rsidR="000F1D87" w:rsidRPr="000F1D87" w:rsidRDefault="000F1D87" w:rsidP="000F1D87">
      <w:pPr>
        <w:pStyle w:val="newncpi"/>
      </w:pPr>
      <w:r w:rsidRPr="000F1D87">
        <w:t>научные организации;</w:t>
      </w:r>
    </w:p>
    <w:p w:rsidR="000F1D87" w:rsidRPr="000F1D87" w:rsidRDefault="000F1D87" w:rsidP="000F1D87">
      <w:pPr>
        <w:pStyle w:val="newncpi"/>
      </w:pPr>
      <w:r w:rsidRPr="000F1D87">
        <w:t>учреждения образования;</w:t>
      </w:r>
    </w:p>
    <w:p w:rsidR="000F1D87" w:rsidRPr="000F1D87" w:rsidRDefault="000F1D87" w:rsidP="000F1D87">
      <w:pPr>
        <w:pStyle w:val="newncpi"/>
      </w:pPr>
      <w:r w:rsidRPr="000F1D87">
        <w:t>организации, реализующие образовательные программы послевузовского образования.</w:t>
      </w:r>
    </w:p>
    <w:p w:rsidR="000F1D87" w:rsidRPr="000F1D87" w:rsidRDefault="000F1D87" w:rsidP="000F1D87">
      <w:pPr>
        <w:pStyle w:val="newncpi"/>
      </w:pPr>
      <w:r w:rsidRPr="000F1D87">
        <w:t>Иностранные граждане и лица без гражданства, иностранные юридические лица осуществляют научную деятельность на территории Республики Беларусь наравне с гражданами и юридическими лицами Республики Беларусь, если иное не предусмотрено законами и международными договорами Республики Беларусь.</w:t>
      </w:r>
    </w:p>
    <w:p w:rsidR="000F1D87" w:rsidRPr="000F1D87" w:rsidRDefault="000F1D87" w:rsidP="000F1D87">
      <w:pPr>
        <w:pStyle w:val="newncpi"/>
      </w:pPr>
      <w:r w:rsidRPr="000F1D87">
        <w:t>Участниками научной деятельности могут быть физические и юридические лица, которые приобрели в установленном законодательством порядке право на участие в этой деятельности в качестве ее инвесторов, заказчиков, а также те из них, которые осуществляют информационное, патентно-лицензионное, программное, организационно-методическое, техническое обеспечение научной деятельности, а также обеспечение единства измерений в сфере научной деятельности.</w:t>
      </w:r>
    </w:p>
    <w:p w:rsidR="000F1D87" w:rsidRPr="000F1D87" w:rsidRDefault="000F1D87" w:rsidP="000F1D87">
      <w:pPr>
        <w:pStyle w:val="newncpi"/>
      </w:pPr>
      <w:r w:rsidRPr="000F1D87">
        <w:t>Правовой статус субъектов и участников научной деятельности определяется настоящим Законом, другими актами законодательства.</w:t>
      </w:r>
    </w:p>
    <w:p w:rsidR="000F1D87" w:rsidRPr="000F1D87" w:rsidRDefault="000F1D87" w:rsidP="000F1D87">
      <w:pPr>
        <w:pStyle w:val="article"/>
      </w:pPr>
      <w:bookmarkStart w:id="17" w:name="a68"/>
      <w:bookmarkEnd w:id="17"/>
      <w:r w:rsidRPr="000F1D87">
        <w:t>Статья 8. Отношения между субъектами и (или) участниками научной деятельности</w:t>
      </w:r>
    </w:p>
    <w:p w:rsidR="000F1D87" w:rsidRPr="000F1D87" w:rsidRDefault="000F1D87" w:rsidP="000F1D87">
      <w:pPr>
        <w:pStyle w:val="newncpi"/>
      </w:pPr>
      <w:r w:rsidRPr="000F1D87">
        <w:t>Отношения между субъектами и (или) участниками научной деятельности строятся на договорной основе либо на иных основаниях, предусмотренных законодательством.</w:t>
      </w:r>
    </w:p>
    <w:p w:rsidR="000F1D87" w:rsidRPr="000F1D87" w:rsidRDefault="000F1D87" w:rsidP="000F1D87">
      <w:pPr>
        <w:pStyle w:val="newncpi"/>
      </w:pPr>
      <w:r w:rsidRPr="000F1D87">
        <w:t>Субъекты и участники научной деятельности при заключении договора имеют право на выбор сторон договора, определение обязательств и условий взаимоотношений, не противоречащих законодательству.</w:t>
      </w:r>
    </w:p>
    <w:p w:rsidR="000F1D87" w:rsidRPr="000F1D87" w:rsidRDefault="000F1D87" w:rsidP="000F1D87">
      <w:pPr>
        <w:pStyle w:val="article"/>
      </w:pPr>
      <w:bookmarkStart w:id="18" w:name="a69"/>
      <w:bookmarkEnd w:id="18"/>
      <w:r w:rsidRPr="000F1D87">
        <w:t>Статья 9. Научный работник</w:t>
      </w:r>
    </w:p>
    <w:p w:rsidR="000F1D87" w:rsidRPr="000F1D87" w:rsidRDefault="000F1D87" w:rsidP="000F1D87">
      <w:pPr>
        <w:pStyle w:val="newncpi"/>
      </w:pPr>
      <w:r w:rsidRPr="000F1D87">
        <w:lastRenderedPageBreak/>
        <w:t>Научный работник - физическое лицо, обладающее необходимой квалификацией и профессионально занимающееся научной деятельностью в соответствии с трудовым договором.</w:t>
      </w:r>
    </w:p>
    <w:p w:rsidR="000F1D87" w:rsidRPr="000F1D87" w:rsidRDefault="000F1D87" w:rsidP="000F1D87">
      <w:pPr>
        <w:pStyle w:val="newncpi"/>
      </w:pPr>
      <w:r w:rsidRPr="000F1D87">
        <w:t>К научным работникам приравниваются лица, получающие в порядке, установленном законодательством, послевузовское образование в дневной форме получения образования.</w:t>
      </w:r>
    </w:p>
    <w:p w:rsidR="000F1D87" w:rsidRPr="000F1D87" w:rsidRDefault="000F1D87" w:rsidP="000F1D87">
      <w:pPr>
        <w:pStyle w:val="newncpi"/>
      </w:pPr>
      <w:r w:rsidRPr="000F1D87">
        <w:t>Научный работник имеет право:</w:t>
      </w:r>
    </w:p>
    <w:p w:rsidR="000F1D87" w:rsidRPr="000F1D87" w:rsidRDefault="000F1D87" w:rsidP="000F1D87">
      <w:pPr>
        <w:pStyle w:val="newncpi"/>
      </w:pPr>
      <w:r w:rsidRPr="000F1D87">
        <w:t>осуществлять научный поиск и выбирать методы исследований в пределах направлений исследований научной организации, в которой он работает, и в соответствии со своей квалификацией;</w:t>
      </w:r>
    </w:p>
    <w:p w:rsidR="000F1D87" w:rsidRPr="000F1D87" w:rsidRDefault="000F1D87" w:rsidP="000F1D87">
      <w:pPr>
        <w:pStyle w:val="newncpi"/>
      </w:pPr>
      <w:r w:rsidRPr="000F1D87">
        <w:t>участвовать в установленном законодательством порядке в открытых конкурсах научно-исследовательских, опытно-конструкторских и опытно-технологических работ в Республике Беларусь и за ее пределами;</w:t>
      </w:r>
    </w:p>
    <w:p w:rsidR="000F1D87" w:rsidRPr="000F1D87" w:rsidRDefault="000F1D87" w:rsidP="000F1D87">
      <w:pPr>
        <w:pStyle w:val="newncpi"/>
      </w:pPr>
      <w:r w:rsidRPr="000F1D87">
        <w:t>по приглашению заинтересованной стороны принимать участие в разработке направлений и приоритетов государственной научно-технической политики, проведении экспертизы программ и проектов, осуществлении оценки и прогнозирования социально-экономических результатов их реализации, подготовке нормативных правовых актов;</w:t>
      </w:r>
    </w:p>
    <w:p w:rsidR="000F1D87" w:rsidRPr="000F1D87" w:rsidRDefault="000F1D87" w:rsidP="000F1D87">
      <w:pPr>
        <w:pStyle w:val="newncpi"/>
      </w:pPr>
      <w:r w:rsidRPr="000F1D87">
        <w:t>по согласованию с нанимателем на конкурсной основе получать финансирование за счет средств научных фондов и иных источников, не запрещенных законодательством;</w:t>
      </w:r>
    </w:p>
    <w:p w:rsidR="000F1D87" w:rsidRPr="000F1D87" w:rsidRDefault="000F1D87" w:rsidP="000F1D87">
      <w:pPr>
        <w:pStyle w:val="newncpi"/>
      </w:pPr>
      <w:r w:rsidRPr="000F1D87">
        <w:t>принимать участие в установленном законодательством порядке в разработке и реализации международных и межгосударственных научных программ и проектов;</w:t>
      </w:r>
    </w:p>
    <w:p w:rsidR="000F1D87" w:rsidRPr="000F1D87" w:rsidRDefault="000F1D87" w:rsidP="000F1D87">
      <w:pPr>
        <w:pStyle w:val="newncpi"/>
      </w:pPr>
      <w:r w:rsidRPr="000F1D87">
        <w:t>участвовать в установленном законодательством порядке в подготовке научных работников высшей квалификации в качестве научного руководителя (научного консультанта);</w:t>
      </w:r>
    </w:p>
    <w:p w:rsidR="000F1D87" w:rsidRPr="000F1D87" w:rsidRDefault="000F1D87" w:rsidP="000F1D87">
      <w:pPr>
        <w:pStyle w:val="newncpi"/>
      </w:pPr>
      <w:r w:rsidRPr="000F1D87">
        <w:t>принимать участие в конкурсах на замещение вакантных должностей научных работников в соответствии с законодательством;</w:t>
      </w:r>
    </w:p>
    <w:p w:rsidR="000F1D87" w:rsidRPr="000F1D87" w:rsidRDefault="000F1D87" w:rsidP="000F1D87">
      <w:pPr>
        <w:pStyle w:val="newncpi"/>
      </w:pPr>
      <w:r w:rsidRPr="000F1D87">
        <w:t>работать кроме основного места работы во временных научных коллективах и (или) по совместительству в соответствии с законодательством;</w:t>
      </w:r>
    </w:p>
    <w:p w:rsidR="000F1D87" w:rsidRPr="000F1D87" w:rsidRDefault="000F1D87" w:rsidP="000F1D87">
      <w:pPr>
        <w:pStyle w:val="newncpi"/>
      </w:pPr>
      <w:r w:rsidRPr="000F1D87">
        <w:t>информировать общество о результатах своей научной деятельности, если они не являются государственными секретами, коммерческой или иной охраняемой законом тайной, а также давать пояснения и экспертные заключения при привлечении его в установленном законодательством порядке в качестве специалиста или эксперта;</w:t>
      </w:r>
    </w:p>
    <w:p w:rsidR="000F1D87" w:rsidRPr="000F1D87" w:rsidRDefault="000F1D87" w:rsidP="000F1D87">
      <w:pPr>
        <w:pStyle w:val="newncpi"/>
      </w:pPr>
      <w:r w:rsidRPr="000F1D87">
        <w:t>привлекать и использовать для научной деятельности любые виды ресурсов, включая материальные, финансовые, трудовые, интеллектуальные, информационные и природные, в порядке и на условиях, установленных законодательством;</w:t>
      </w:r>
    </w:p>
    <w:p w:rsidR="000F1D87" w:rsidRPr="000F1D87" w:rsidRDefault="000F1D87" w:rsidP="000F1D87">
      <w:pPr>
        <w:pStyle w:val="newncpi"/>
      </w:pPr>
      <w:r w:rsidRPr="000F1D87">
        <w:t>иметь личные неимущественные и имущественные права на результаты своей научной деятельности в соответствии с законодательством;</w:t>
      </w:r>
    </w:p>
    <w:p w:rsidR="000F1D87" w:rsidRPr="000F1D87" w:rsidRDefault="000F1D87" w:rsidP="000F1D87">
      <w:pPr>
        <w:pStyle w:val="newncpi"/>
      </w:pPr>
      <w:r w:rsidRPr="000F1D87">
        <w:t>по согласованию с нанимателем принимать участие в научных конференциях, симпозиумах, семинарах и совещаниях, в том числе международных;</w:t>
      </w:r>
    </w:p>
    <w:p w:rsidR="000F1D87" w:rsidRPr="000F1D87" w:rsidRDefault="000F1D87" w:rsidP="000F1D87">
      <w:pPr>
        <w:pStyle w:val="newncpi"/>
      </w:pPr>
      <w:r w:rsidRPr="000F1D87">
        <w:t>на объективную оценку своей научной деятельности и соответствующую оплату труда в соответствии с законодательством;</w:t>
      </w:r>
    </w:p>
    <w:p w:rsidR="000F1D87" w:rsidRPr="000F1D87" w:rsidRDefault="000F1D87" w:rsidP="000F1D87">
      <w:pPr>
        <w:pStyle w:val="newncpi"/>
      </w:pPr>
      <w:r w:rsidRPr="000F1D87">
        <w:t>объединяться в профессиональные союзы и иные общественные объединения;</w:t>
      </w:r>
    </w:p>
    <w:p w:rsidR="000F1D87" w:rsidRPr="000F1D87" w:rsidRDefault="000F1D87" w:rsidP="000F1D87">
      <w:pPr>
        <w:pStyle w:val="newncpi"/>
      </w:pPr>
      <w:r w:rsidRPr="000F1D87">
        <w:t>осуществлять иные права в сфере научной деятельности в соответствии с законодательством.</w:t>
      </w:r>
    </w:p>
    <w:p w:rsidR="000F1D87" w:rsidRPr="000F1D87" w:rsidRDefault="000F1D87" w:rsidP="000F1D87">
      <w:pPr>
        <w:pStyle w:val="newncpi"/>
      </w:pPr>
      <w:r w:rsidRPr="000F1D87">
        <w:t>Научный работник обязан:</w:t>
      </w:r>
    </w:p>
    <w:p w:rsidR="000F1D87" w:rsidRPr="000F1D87" w:rsidRDefault="000F1D87" w:rsidP="000F1D87">
      <w:pPr>
        <w:pStyle w:val="newncpi"/>
      </w:pPr>
      <w:r w:rsidRPr="000F1D87">
        <w:t>не нарушать права и законные интересы других субъектов научной деятельности;</w:t>
      </w:r>
    </w:p>
    <w:p w:rsidR="000F1D87" w:rsidRPr="000F1D87" w:rsidRDefault="000F1D87" w:rsidP="000F1D87">
      <w:pPr>
        <w:pStyle w:val="newncpi"/>
      </w:pPr>
      <w:r w:rsidRPr="000F1D87">
        <w:t>осуществлять научную деятельность, не нарушая права и свободы человека, не причиняя вреда жизни и здоровью других лиц, а также окружающей среде;</w:t>
      </w:r>
    </w:p>
    <w:p w:rsidR="000F1D87" w:rsidRPr="000F1D87" w:rsidRDefault="000F1D87" w:rsidP="000F1D87">
      <w:pPr>
        <w:pStyle w:val="newncpi"/>
      </w:pPr>
      <w:r w:rsidRPr="000F1D87">
        <w:t>объективно проводить экспертизу научных программ, проектов, квалификационных научных работ (диссертаций) (далее - диссертации) и других результатов научной деятельности;</w:t>
      </w:r>
    </w:p>
    <w:p w:rsidR="000F1D87" w:rsidRPr="000F1D87" w:rsidRDefault="000F1D87" w:rsidP="000F1D87">
      <w:pPr>
        <w:pStyle w:val="newncpi"/>
      </w:pPr>
      <w:r w:rsidRPr="000F1D87">
        <w:lastRenderedPageBreak/>
        <w:t>выполнять иные обязанности в сфере научной деятельности в соответствии с законодательством.</w:t>
      </w:r>
    </w:p>
    <w:p w:rsidR="000F1D87" w:rsidRPr="000F1D87" w:rsidRDefault="000F1D87" w:rsidP="000F1D87">
      <w:pPr>
        <w:pStyle w:val="newncpi"/>
      </w:pPr>
      <w:r w:rsidRPr="000F1D87">
        <w:t>Работа научных работников и специалистов из числа профессорско-преподавательского состава в государственных органах засчитывается соответственно в научный или научно-педагогический стаж в порядке, определяемом Советом Министров Республики Беларусь.</w:t>
      </w:r>
    </w:p>
    <w:p w:rsidR="000F1D87" w:rsidRPr="000F1D87" w:rsidRDefault="000F1D87" w:rsidP="000F1D87">
      <w:pPr>
        <w:pStyle w:val="newncpi"/>
      </w:pPr>
      <w:r w:rsidRPr="000F1D87">
        <w:t>Споры, возникающие вследствие нарушения прав научного работника, разрешаются в порядке, установленном законодательством.</w:t>
      </w:r>
    </w:p>
    <w:p w:rsidR="000F1D87" w:rsidRPr="000F1D87" w:rsidRDefault="000F1D87" w:rsidP="000F1D87">
      <w:pPr>
        <w:pStyle w:val="article"/>
      </w:pPr>
      <w:bookmarkStart w:id="19" w:name="a70"/>
      <w:bookmarkEnd w:id="19"/>
      <w:r w:rsidRPr="000F1D87">
        <w:t>Статья 10. Научные организации</w:t>
      </w:r>
    </w:p>
    <w:p w:rsidR="000F1D87" w:rsidRPr="000F1D87" w:rsidRDefault="000F1D87" w:rsidP="000F1D87">
      <w:pPr>
        <w:pStyle w:val="newncpi"/>
      </w:pPr>
      <w:r w:rsidRPr="000F1D87">
        <w:t>Научные организации могут быть государственными и частными. Изменение формы собственности научных организаций осуществляется в соответствии с законодательством.</w:t>
      </w:r>
    </w:p>
    <w:p w:rsidR="000F1D87" w:rsidRPr="000F1D87" w:rsidRDefault="000F1D87" w:rsidP="000F1D87">
      <w:pPr>
        <w:pStyle w:val="newncpi"/>
      </w:pPr>
      <w:r w:rsidRPr="000F1D87">
        <w:t>Научные организации осуществляют свою деятельность в соответствии с законодательством и учредительными документами.</w:t>
      </w:r>
    </w:p>
    <w:p w:rsidR="000F1D87" w:rsidRPr="000F1D87" w:rsidRDefault="000F1D87" w:rsidP="000F1D87">
      <w:pPr>
        <w:pStyle w:val="newncpi"/>
      </w:pPr>
      <w:bookmarkStart w:id="20" w:name="a98"/>
      <w:bookmarkEnd w:id="20"/>
      <w:r w:rsidRPr="000F1D87">
        <w:t>Научные организации могут участвовать в проведении научно-исследовательских, опытно-конструкторских и опытно-технологических работ для государственных нужд. Работы осуществляются на основе государственного контракта на выполнение научно-исследовательских, опытно-конструкторских и опытно-технологических работ для государственных нужд и финансируются за счет средств бюджета и внебюджетных источников.</w:t>
      </w:r>
    </w:p>
    <w:p w:rsidR="000F1D87" w:rsidRPr="000F1D87" w:rsidRDefault="000F1D87" w:rsidP="000F1D87">
      <w:pPr>
        <w:pStyle w:val="newncpi"/>
      </w:pPr>
      <w:r w:rsidRPr="000F1D87">
        <w:t>В научной организации создается ученый (научно-технический) совет, порядок формирования и компетенция которого определяются законодательством и учредительными документами.</w:t>
      </w:r>
    </w:p>
    <w:p w:rsidR="000F1D87" w:rsidRPr="000F1D87" w:rsidRDefault="000F1D87" w:rsidP="000F1D87">
      <w:pPr>
        <w:pStyle w:val="newncpi"/>
      </w:pPr>
      <w:r w:rsidRPr="000F1D87">
        <w:t>К компетенции ученого (научно-технического) совета относятся:</w:t>
      </w:r>
    </w:p>
    <w:p w:rsidR="000F1D87" w:rsidRPr="000F1D87" w:rsidRDefault="000F1D87" w:rsidP="000F1D87">
      <w:pPr>
        <w:pStyle w:val="newncpi"/>
      </w:pPr>
      <w:r w:rsidRPr="000F1D87">
        <w:t>определение тематики научной деятельности организации;</w:t>
      </w:r>
    </w:p>
    <w:p w:rsidR="000F1D87" w:rsidRPr="000F1D87" w:rsidRDefault="000F1D87" w:rsidP="000F1D87">
      <w:pPr>
        <w:pStyle w:val="newncpi"/>
      </w:pPr>
      <w:r w:rsidRPr="000F1D87">
        <w:t>подготовка рекомендаций о создании структурных подразделений организации для обеспечения выполнения работ по тематике научной деятельности организации;</w:t>
      </w:r>
    </w:p>
    <w:p w:rsidR="000F1D87" w:rsidRPr="000F1D87" w:rsidRDefault="000F1D87" w:rsidP="000F1D87">
      <w:pPr>
        <w:pStyle w:val="newncpi"/>
      </w:pPr>
      <w:r w:rsidRPr="000F1D87">
        <w:t>оценка результатов научной деятельности структурных подразделений, временных научных коллективов, отдельных научных работников организации и утверждение плана научной работы и отчета о деятельности организации;</w:t>
      </w:r>
    </w:p>
    <w:p w:rsidR="000F1D87" w:rsidRPr="000F1D87" w:rsidRDefault="000F1D87" w:rsidP="000F1D87">
      <w:pPr>
        <w:pStyle w:val="newncpi"/>
      </w:pPr>
      <w:r w:rsidRPr="000F1D87">
        <w:t>принятие решения о проведении конкурса на замещение вакантных должностей научных работников;</w:t>
      </w:r>
    </w:p>
    <w:p w:rsidR="000F1D87" w:rsidRPr="000F1D87" w:rsidRDefault="000F1D87" w:rsidP="000F1D87">
      <w:pPr>
        <w:pStyle w:val="newncpi"/>
      </w:pPr>
      <w:r w:rsidRPr="000F1D87">
        <w:t>иные функции, предусмотренные актами законодательства и учредительными документами организации.</w:t>
      </w:r>
    </w:p>
    <w:p w:rsidR="000F1D87" w:rsidRPr="000F1D87" w:rsidRDefault="000F1D87" w:rsidP="000F1D87">
      <w:pPr>
        <w:pStyle w:val="newncpi"/>
      </w:pPr>
      <w:r w:rsidRPr="000F1D87">
        <w:t>Аккредитация научных организаций проводится один раз в пять лет. Аккредитацию научных организаций на основе оценки результатов их научной, научно-технической и инновационной деятельности осуществляют совместно Национальная академия наук Беларуси и Государственный комитет по науке и технологиям Республики Беларусь.</w:t>
      </w:r>
    </w:p>
    <w:p w:rsidR="000F1D87" w:rsidRPr="000F1D87" w:rsidRDefault="000F1D87" w:rsidP="000F1D87">
      <w:pPr>
        <w:pStyle w:val="newncpi"/>
      </w:pPr>
      <w:r w:rsidRPr="000F1D87">
        <w:t> </w:t>
      </w:r>
      <w:bookmarkStart w:id="21" w:name="a90"/>
      <w:bookmarkEnd w:id="21"/>
      <w:r w:rsidRPr="000F1D87">
        <w:t>Порядок</w:t>
      </w:r>
      <w:r w:rsidRPr="000F1D87">
        <w:t xml:space="preserve"> аккредитации научных организаций определяется совместно Национальной академией наук Беларуси, Государственным комитетом по науке и технологиям Республики Беларусь и Высшей аттестационной комиссией Республики Беларусь.</w:t>
      </w:r>
    </w:p>
    <w:p w:rsidR="000F1D87" w:rsidRPr="000F1D87" w:rsidRDefault="000F1D87" w:rsidP="000F1D87">
      <w:pPr>
        <w:pStyle w:val="article"/>
      </w:pPr>
      <w:bookmarkStart w:id="22" w:name="a71"/>
      <w:bookmarkEnd w:id="22"/>
      <w:r w:rsidRPr="000F1D87">
        <w:t>Статья 11. Временный научный коллектив</w:t>
      </w:r>
    </w:p>
    <w:p w:rsidR="000F1D87" w:rsidRPr="000F1D87" w:rsidRDefault="000F1D87" w:rsidP="000F1D87">
      <w:pPr>
        <w:pStyle w:val="newncpi"/>
      </w:pPr>
      <w:r w:rsidRPr="000F1D87">
        <w:t>Временный научный коллектив создается в целях обеспечения своевременного выполнения работ по решению перспективных научно-технических и социально-экономических проблем, проведения научно-исследовательских, опытно-конструкторских и опытно-технологических работ, направленных на создание и освоение новых видов продукции и технологий, новых организационно-технических решений производственного и социально-экономического характера.</w:t>
      </w:r>
    </w:p>
    <w:p w:rsidR="000F1D87" w:rsidRPr="000F1D87" w:rsidRDefault="000F1D87" w:rsidP="000F1D87">
      <w:pPr>
        <w:pStyle w:val="newncpi"/>
      </w:pPr>
      <w:r w:rsidRPr="000F1D87">
        <w:lastRenderedPageBreak/>
        <w:t>Порядок</w:t>
      </w:r>
      <w:r w:rsidRPr="000F1D87">
        <w:t xml:space="preserve"> создания и условия деятельности временных научных коллективов определяются Президентом Республики Беларусь.</w:t>
      </w:r>
    </w:p>
    <w:p w:rsidR="000F1D87" w:rsidRPr="000F1D87" w:rsidRDefault="000F1D87" w:rsidP="000F1D87">
      <w:pPr>
        <w:pStyle w:val="chapter"/>
      </w:pPr>
      <w:bookmarkStart w:id="23" w:name="a72"/>
      <w:bookmarkEnd w:id="23"/>
      <w:r w:rsidRPr="000F1D87">
        <w:rPr>
          <w:b/>
          <w:bCs/>
        </w:rPr>
        <w:t>ГЛАВА 3</w:t>
      </w:r>
      <w:r w:rsidRPr="000F1D87">
        <w:rPr>
          <w:b/>
          <w:bCs/>
        </w:rPr>
        <w:br/>
        <w:t>КВАЛИФИКАЦИЯ И ОПЛАТА ТРУДА НАУЧНОГО РАБОТНИКА</w:t>
      </w:r>
    </w:p>
    <w:p w:rsidR="000F1D87" w:rsidRPr="000F1D87" w:rsidRDefault="000F1D87" w:rsidP="000F1D87">
      <w:pPr>
        <w:pStyle w:val="article"/>
      </w:pPr>
      <w:bookmarkStart w:id="24" w:name="a73"/>
      <w:bookmarkEnd w:id="24"/>
      <w:r w:rsidRPr="000F1D87">
        <w:t>Статья 12. Квалификация научного работника</w:t>
      </w:r>
    </w:p>
    <w:p w:rsidR="000F1D87" w:rsidRPr="000F1D87" w:rsidRDefault="000F1D87" w:rsidP="000F1D87">
      <w:pPr>
        <w:pStyle w:val="newncpi"/>
      </w:pPr>
      <w:r w:rsidRPr="000F1D87">
        <w:t>Квалификация научного работника определяется:</w:t>
      </w:r>
    </w:p>
    <w:p w:rsidR="000F1D87" w:rsidRPr="000F1D87" w:rsidRDefault="000F1D87" w:rsidP="000F1D87">
      <w:pPr>
        <w:pStyle w:val="newncpi"/>
      </w:pPr>
      <w:r w:rsidRPr="000F1D87">
        <w:t>наличием высшего образования;</w:t>
      </w:r>
    </w:p>
    <w:p w:rsidR="000F1D87" w:rsidRPr="000F1D87" w:rsidRDefault="000F1D87" w:rsidP="000F1D87">
      <w:pPr>
        <w:pStyle w:val="newncpi"/>
      </w:pPr>
      <w:r w:rsidRPr="000F1D87">
        <w:t>получением послевузовского образования, в том числе с присвоением научной квалификации «Исследователь»;</w:t>
      </w:r>
    </w:p>
    <w:p w:rsidR="000F1D87" w:rsidRPr="000F1D87" w:rsidRDefault="000F1D87" w:rsidP="000F1D87">
      <w:pPr>
        <w:pStyle w:val="newncpi"/>
      </w:pPr>
      <w:r w:rsidRPr="000F1D87">
        <w:t>наличием ученой степени;</w:t>
      </w:r>
    </w:p>
    <w:p w:rsidR="000F1D87" w:rsidRPr="000F1D87" w:rsidRDefault="000F1D87" w:rsidP="000F1D87">
      <w:pPr>
        <w:pStyle w:val="newncpi"/>
      </w:pPr>
      <w:r w:rsidRPr="000F1D87">
        <w:t>наличием ученого звания;</w:t>
      </w:r>
    </w:p>
    <w:p w:rsidR="000F1D87" w:rsidRPr="000F1D87" w:rsidRDefault="000F1D87" w:rsidP="000F1D87">
      <w:pPr>
        <w:pStyle w:val="newncpi"/>
      </w:pPr>
      <w:r w:rsidRPr="000F1D87">
        <w:t>наличием академического ученого звания члена-корреспондента или действительного члена (академика) Национальной академии наук Беларуси;</w:t>
      </w:r>
    </w:p>
    <w:p w:rsidR="000F1D87" w:rsidRPr="000F1D87" w:rsidRDefault="000F1D87" w:rsidP="000F1D87">
      <w:pPr>
        <w:pStyle w:val="newncpi"/>
      </w:pPr>
      <w:r w:rsidRPr="000F1D87">
        <w:t>объемом и уровнем опубликованных научных работ, выполненных исследований и разработок;</w:t>
      </w:r>
    </w:p>
    <w:p w:rsidR="000F1D87" w:rsidRPr="000F1D87" w:rsidRDefault="000F1D87" w:rsidP="000F1D87">
      <w:pPr>
        <w:pStyle w:val="newncpi"/>
      </w:pPr>
      <w:r w:rsidRPr="000F1D87">
        <w:t>оценками научного сообщества и специалистов в соответствующей области знаний.</w:t>
      </w:r>
    </w:p>
    <w:p w:rsidR="000F1D87" w:rsidRPr="000F1D87" w:rsidRDefault="000F1D87" w:rsidP="000F1D87">
      <w:pPr>
        <w:pStyle w:val="newncpi"/>
      </w:pPr>
      <w:r w:rsidRPr="000F1D87">
        <w:t>Научным работником высшей квалификации признается научный работник, имеющий ученую степень.</w:t>
      </w:r>
    </w:p>
    <w:p w:rsidR="000F1D87" w:rsidRPr="000F1D87" w:rsidRDefault="000F1D87" w:rsidP="000F1D87">
      <w:pPr>
        <w:pStyle w:val="article"/>
      </w:pPr>
      <w:bookmarkStart w:id="25" w:name="a74"/>
      <w:bookmarkEnd w:id="25"/>
      <w:r w:rsidRPr="000F1D87">
        <w:t>Статья 13. Подготовка научных работников высшей квалификации</w:t>
      </w:r>
    </w:p>
    <w:p w:rsidR="000F1D87" w:rsidRPr="000F1D87" w:rsidRDefault="000F1D87" w:rsidP="000F1D87">
      <w:pPr>
        <w:pStyle w:val="newncpi"/>
      </w:pPr>
      <w:r w:rsidRPr="000F1D87">
        <w:t>Подготовка научных работников высшей квалификации осуществляется в соответствии с законодательством при получении послевузовского образования и нацелена на подготовку диссертаций.</w:t>
      </w:r>
    </w:p>
    <w:p w:rsidR="000F1D87" w:rsidRPr="000F1D87" w:rsidRDefault="000F1D87" w:rsidP="000F1D87">
      <w:pPr>
        <w:pStyle w:val="article"/>
      </w:pPr>
      <w:bookmarkStart w:id="26" w:name="a75"/>
      <w:bookmarkEnd w:id="26"/>
      <w:r w:rsidRPr="000F1D87">
        <w:t>Статья 14. Советы по защите диссертаций</w:t>
      </w:r>
    </w:p>
    <w:p w:rsidR="000F1D87" w:rsidRPr="000F1D87" w:rsidRDefault="000F1D87" w:rsidP="000F1D87">
      <w:pPr>
        <w:pStyle w:val="newncpi"/>
      </w:pPr>
      <w:r w:rsidRPr="000F1D87">
        <w:t>Для проведения защиты диссертаций в порядке и на условиях, определяемых законодательством, создаются советы по защите диссертаций. Советы по защите диссертаций проводят детальный анализ содержания и качества представленной к защите диссертации и определяют ее соответствие требованиям, предъявляемым к диссертациям в соответствии с законодательством.</w:t>
      </w:r>
    </w:p>
    <w:p w:rsidR="000F1D87" w:rsidRPr="000F1D87" w:rsidRDefault="000F1D87" w:rsidP="000F1D87">
      <w:pPr>
        <w:pStyle w:val="newncpi"/>
      </w:pPr>
      <w:r w:rsidRPr="000F1D87">
        <w:t>Советы по защите диссертаций несут ответственность за соответствие диссертации выбранной специальности, качество и объективность ее экспертизы, обоснованность принимаемых ими решений.</w:t>
      </w:r>
    </w:p>
    <w:p w:rsidR="000F1D87" w:rsidRPr="000F1D87" w:rsidRDefault="000F1D87" w:rsidP="000F1D87">
      <w:pPr>
        <w:pStyle w:val="newncpi"/>
      </w:pPr>
      <w:r w:rsidRPr="000F1D87">
        <w:t>Порядок</w:t>
      </w:r>
      <w:r w:rsidRPr="000F1D87">
        <w:t xml:space="preserve"> создания, регистрации, деятельности советов по защите диссертаций и </w:t>
      </w:r>
      <w:proofErr w:type="gramStart"/>
      <w:r w:rsidRPr="000F1D87">
        <w:t>контроля за</w:t>
      </w:r>
      <w:proofErr w:type="gramEnd"/>
      <w:r w:rsidRPr="000F1D87">
        <w:t xml:space="preserve"> их работой устанавливается законодательством.</w:t>
      </w:r>
    </w:p>
    <w:p w:rsidR="000F1D87" w:rsidRPr="000F1D87" w:rsidRDefault="000F1D87" w:rsidP="000F1D87">
      <w:pPr>
        <w:pStyle w:val="article"/>
      </w:pPr>
      <w:bookmarkStart w:id="27" w:name="a55"/>
      <w:bookmarkEnd w:id="27"/>
      <w:r w:rsidRPr="000F1D87">
        <w:t>Статья 15. Ученые степени</w:t>
      </w:r>
    </w:p>
    <w:p w:rsidR="000F1D87" w:rsidRPr="000F1D87" w:rsidRDefault="000F1D87" w:rsidP="000F1D87">
      <w:pPr>
        <w:pStyle w:val="newncpi"/>
      </w:pPr>
      <w:r w:rsidRPr="000F1D87">
        <w:t>В Республике Беларусь присуждаются ученые степени кандидата наук и доктора наук.</w:t>
      </w:r>
    </w:p>
    <w:p w:rsidR="000F1D87" w:rsidRPr="000F1D87" w:rsidRDefault="000F1D87" w:rsidP="000F1D87">
      <w:pPr>
        <w:pStyle w:val="newncpi"/>
      </w:pPr>
      <w:r w:rsidRPr="000F1D87">
        <w:t>Ученые степени, присужденные в других государствах, признаются в Республике Беларусь в порядке, установленном законодательством.</w:t>
      </w:r>
    </w:p>
    <w:p w:rsidR="000F1D87" w:rsidRPr="000F1D87" w:rsidRDefault="000F1D87" w:rsidP="000F1D87">
      <w:pPr>
        <w:pStyle w:val="newncpi"/>
      </w:pPr>
      <w:r w:rsidRPr="000F1D87">
        <w:t>Порядок</w:t>
      </w:r>
      <w:r w:rsidRPr="000F1D87">
        <w:t xml:space="preserve"> присуждения ученых степеней определяется Президентом Республики Беларусь.</w:t>
      </w:r>
    </w:p>
    <w:p w:rsidR="000F1D87" w:rsidRPr="000F1D87" w:rsidRDefault="000F1D87" w:rsidP="000F1D87">
      <w:pPr>
        <w:pStyle w:val="article"/>
      </w:pPr>
      <w:bookmarkStart w:id="28" w:name="a76"/>
      <w:bookmarkEnd w:id="28"/>
      <w:r w:rsidRPr="000F1D87">
        <w:t>Статья 16. Ученые звания</w:t>
      </w:r>
    </w:p>
    <w:p w:rsidR="000F1D87" w:rsidRPr="000F1D87" w:rsidRDefault="000F1D87" w:rsidP="000F1D87">
      <w:pPr>
        <w:pStyle w:val="newncpi"/>
      </w:pPr>
      <w:r w:rsidRPr="000F1D87">
        <w:lastRenderedPageBreak/>
        <w:t>В Республике Беларусь присваиваются академические ученые звания члена-корреспондента и действительного члена (академика) Национальной академии наук Беларуси, а также ученые звания доцента и профессора.</w:t>
      </w:r>
    </w:p>
    <w:p w:rsidR="000F1D87" w:rsidRPr="000F1D87" w:rsidRDefault="000F1D87" w:rsidP="000F1D87">
      <w:pPr>
        <w:pStyle w:val="newncpi"/>
      </w:pPr>
      <w:r w:rsidRPr="000F1D87">
        <w:t>Академические ученые звания присваиваются известным ученым - гражданам Республики Беларусь по результатам выборов, проводимых Национальной академией наук Беларуси. Необходимым условием присвоения академических ученых званий является наличие ученой степени доктора наук.</w:t>
      </w:r>
    </w:p>
    <w:p w:rsidR="000F1D87" w:rsidRPr="000F1D87" w:rsidRDefault="000F1D87" w:rsidP="000F1D87">
      <w:pPr>
        <w:pStyle w:val="newncpi"/>
      </w:pPr>
      <w:r w:rsidRPr="000F1D87">
        <w:t>Порядок</w:t>
      </w:r>
      <w:r w:rsidRPr="000F1D87">
        <w:t xml:space="preserve"> присвоения ученых званий доцента и профессора определяется Президентом Республики Беларусь.</w:t>
      </w:r>
    </w:p>
    <w:p w:rsidR="000F1D87" w:rsidRPr="000F1D87" w:rsidRDefault="000F1D87" w:rsidP="000F1D87">
      <w:pPr>
        <w:pStyle w:val="newncpi"/>
      </w:pPr>
      <w:r w:rsidRPr="000F1D87">
        <w:t>Ученые звания, присвоенные в других государствах, признаются в Республике Беларусь в порядке, установленном законодательством.</w:t>
      </w:r>
    </w:p>
    <w:p w:rsidR="000F1D87" w:rsidRPr="000F1D87" w:rsidRDefault="000F1D87" w:rsidP="000F1D87">
      <w:pPr>
        <w:pStyle w:val="article"/>
      </w:pPr>
      <w:bookmarkStart w:id="29" w:name="a58"/>
      <w:bookmarkEnd w:id="29"/>
      <w:r w:rsidRPr="000F1D87">
        <w:t>Статья 17. Прием лиц на должности научных работников и оплата их труда</w:t>
      </w:r>
    </w:p>
    <w:p w:rsidR="000F1D87" w:rsidRPr="000F1D87" w:rsidRDefault="000F1D87" w:rsidP="000F1D87">
      <w:pPr>
        <w:pStyle w:val="newncpi"/>
      </w:pPr>
      <w:r w:rsidRPr="000F1D87">
        <w:t>Прием лиц на должности научных работников осуществляется в соответствии с законодательством о труде, в том числе на основании срочного трудового договора после прохождения конкурса на замещение должности научного работника, контракта без прохождения конкурса на замещение должности научного работника.</w:t>
      </w:r>
    </w:p>
    <w:p w:rsidR="000F1D87" w:rsidRPr="000F1D87" w:rsidRDefault="000F1D87" w:rsidP="000F1D87">
      <w:pPr>
        <w:pStyle w:val="newncpi"/>
      </w:pPr>
      <w:bookmarkStart w:id="30" w:name="a99"/>
      <w:bookmarkEnd w:id="30"/>
      <w:r w:rsidRPr="000F1D87">
        <w:t>Порядок</w:t>
      </w:r>
      <w:r w:rsidRPr="000F1D87">
        <w:t xml:space="preserve"> и условия проведения конкурса на замещение должности научного работника устанавливаются Советом Министров Республики Беларусь.</w:t>
      </w:r>
    </w:p>
    <w:p w:rsidR="000F1D87" w:rsidRPr="000F1D87" w:rsidRDefault="000F1D87" w:rsidP="000F1D87">
      <w:pPr>
        <w:pStyle w:val="newncpi"/>
      </w:pPr>
      <w:r w:rsidRPr="000F1D87">
        <w:t>Оплата труда научного работника в государственных организациях осуществляется в соответствии с законодательством с учетом результатов его научной деятельности и научной квалификации.</w:t>
      </w:r>
    </w:p>
    <w:p w:rsidR="000F1D87" w:rsidRPr="000F1D87" w:rsidRDefault="000F1D87" w:rsidP="000F1D87">
      <w:pPr>
        <w:pStyle w:val="newncpi"/>
      </w:pPr>
      <w:r w:rsidRPr="000F1D87">
        <w:t>Оплата труда членов временных научных коллективов осуществляется на договорной основе в порядке, установленном законодательством.</w:t>
      </w:r>
    </w:p>
    <w:p w:rsidR="000F1D87" w:rsidRPr="000F1D87" w:rsidRDefault="000F1D87" w:rsidP="000F1D87">
      <w:pPr>
        <w:pStyle w:val="newncpi"/>
      </w:pPr>
      <w:r w:rsidRPr="000F1D87">
        <w:t>Действительным членам (академикам), членам-корреспондентам Национальной академии наук Беларуси, в том числе имеющим указанные звания пенсионерам, а также докторам и кандидатам наук - работникам государственных организаций устанавливаются ежемесячные доплаты за академические ученые звания, ученые звания доцента и профессора и ученые степени в размере и порядке, предусмотренных законодательными актами.</w:t>
      </w:r>
    </w:p>
    <w:p w:rsidR="000F1D87" w:rsidRPr="000F1D87" w:rsidRDefault="000F1D87" w:rsidP="000F1D87">
      <w:pPr>
        <w:pStyle w:val="newncpi"/>
      </w:pPr>
      <w:r w:rsidRPr="000F1D87">
        <w:t>Оплата труда научного работника и установление доплат за ученые степени, ученые звания доцента и профессора и академические ученые звания в организациях частной формы собственности осуществляются в соответствии с законодательством и соглашением между работником и нанимателем.</w:t>
      </w:r>
    </w:p>
    <w:p w:rsidR="000F1D87" w:rsidRPr="000F1D87" w:rsidRDefault="000F1D87" w:rsidP="000F1D87">
      <w:pPr>
        <w:pStyle w:val="chapter"/>
      </w:pPr>
      <w:bookmarkStart w:id="31" w:name="a77"/>
      <w:bookmarkEnd w:id="31"/>
      <w:r w:rsidRPr="000F1D87">
        <w:rPr>
          <w:b/>
          <w:bCs/>
        </w:rPr>
        <w:t>ГЛАВА 4</w:t>
      </w:r>
      <w:r w:rsidRPr="000F1D87">
        <w:rPr>
          <w:b/>
          <w:bCs/>
        </w:rPr>
        <w:br/>
        <w:t>РЕЗУЛЬТАТЫ НАУЧНОЙ ДЕЯТЕЛЬНОСТИ</w:t>
      </w:r>
    </w:p>
    <w:p w:rsidR="000F1D87" w:rsidRPr="000F1D87" w:rsidRDefault="000F1D87" w:rsidP="000F1D87">
      <w:pPr>
        <w:pStyle w:val="article"/>
      </w:pPr>
      <w:bookmarkStart w:id="32" w:name="a78"/>
      <w:bookmarkEnd w:id="32"/>
      <w:r w:rsidRPr="000F1D87">
        <w:t>Статья 18. Результаты научной деятельности</w:t>
      </w:r>
    </w:p>
    <w:p w:rsidR="000F1D87" w:rsidRPr="000F1D87" w:rsidRDefault="000F1D87" w:rsidP="000F1D87">
      <w:pPr>
        <w:pStyle w:val="newncpi"/>
      </w:pPr>
      <w:r w:rsidRPr="000F1D87">
        <w:t>К результатам научной деятельности относятся:</w:t>
      </w:r>
    </w:p>
    <w:p w:rsidR="000F1D87" w:rsidRPr="000F1D87" w:rsidRDefault="000F1D87" w:rsidP="000F1D87">
      <w:pPr>
        <w:pStyle w:val="newncpi"/>
      </w:pPr>
      <w:r w:rsidRPr="000F1D87">
        <w:t>новые знания, полученные теоретически или экспериментально и (или) изложенные в любой форме либо зафиксированные на любых материальных носителях информации, допускающих их воспроизведение и (или) практическое использование;</w:t>
      </w:r>
    </w:p>
    <w:p w:rsidR="000F1D87" w:rsidRPr="000F1D87" w:rsidRDefault="000F1D87" w:rsidP="000F1D87">
      <w:pPr>
        <w:pStyle w:val="newncpi"/>
      </w:pPr>
      <w:r w:rsidRPr="000F1D87">
        <w:t>экспериментальные (лабораторные) образцы объектов и процессы, созданные на основе новых знаний, а также документация на эти объекты и процессы.</w:t>
      </w:r>
    </w:p>
    <w:p w:rsidR="000F1D87" w:rsidRPr="000F1D87" w:rsidRDefault="000F1D87" w:rsidP="000F1D87">
      <w:pPr>
        <w:pStyle w:val="newncpi"/>
      </w:pPr>
      <w:r w:rsidRPr="000F1D87">
        <w:t>Результаты научной деятельности научного работника (временного научного коллектива, научной организации) могут быть конечными, промежуточными и побочными.</w:t>
      </w:r>
    </w:p>
    <w:p w:rsidR="000F1D87" w:rsidRPr="000F1D87" w:rsidRDefault="000F1D87" w:rsidP="000F1D87">
      <w:pPr>
        <w:pStyle w:val="newncpi"/>
      </w:pPr>
      <w:r w:rsidRPr="000F1D87">
        <w:t>К результатам научной деятельности, имеющим конечный характер, относятся знания и (или) объекты, созданные или полученные как итог научных исследований, предусмотренный договором или служебным заданием.</w:t>
      </w:r>
    </w:p>
    <w:p w:rsidR="000F1D87" w:rsidRPr="000F1D87" w:rsidRDefault="000F1D87" w:rsidP="000F1D87">
      <w:pPr>
        <w:pStyle w:val="newncpi"/>
      </w:pPr>
      <w:r w:rsidRPr="000F1D87">
        <w:lastRenderedPageBreak/>
        <w:t>К результатам научной деятельности, имеющим промежуточный характер, относятся знания и (или) объекты, созданные или полученные в процессе проведения научных исследований и предусмотренные договором или служебным заданием.</w:t>
      </w:r>
    </w:p>
    <w:p w:rsidR="000F1D87" w:rsidRPr="000F1D87" w:rsidRDefault="000F1D87" w:rsidP="000F1D87">
      <w:pPr>
        <w:pStyle w:val="newncpi"/>
      </w:pPr>
      <w:proofErr w:type="gramStart"/>
      <w:r w:rsidRPr="000F1D87">
        <w:t>К результатам научной деятельности, имеющим побочный характер, относятся знания и (или) объекты, созданные или полученные в процессе или в результате проведения научных исследований в соответствии с договором или служебным заданием, но не предусмотренные этими документами и пригодные для использования исключительно в целях, отличающихся от тех, которые были оговорены в договоре или служебном задании.</w:t>
      </w:r>
      <w:proofErr w:type="gramEnd"/>
    </w:p>
    <w:p w:rsidR="000F1D87" w:rsidRPr="000F1D87" w:rsidRDefault="000F1D87" w:rsidP="000F1D87">
      <w:pPr>
        <w:pStyle w:val="article"/>
      </w:pPr>
      <w:bookmarkStart w:id="33" w:name="a79"/>
      <w:bookmarkEnd w:id="33"/>
      <w:r w:rsidRPr="000F1D87">
        <w:t>Статья 19. Оценка результатов научной деятельности</w:t>
      </w:r>
    </w:p>
    <w:p w:rsidR="000F1D87" w:rsidRPr="000F1D87" w:rsidRDefault="000F1D87" w:rsidP="000F1D87">
      <w:pPr>
        <w:pStyle w:val="newncpi"/>
      </w:pPr>
      <w:r w:rsidRPr="000F1D87">
        <w:t>Оценка результатов научной деятельности осуществляется в целях объективного соизмерения объема затраченных финансовых, материальных, интеллектуальных и иных ресурсов, определения научной и практической (экономической, социальной, экологической, оборонной) полезности выполненных фундаментальных и прикладных научных исследований. Результаты оценки научной деятельности могут быть использованы при определении перспективности научных направлений, принятии решений о продолжении или прекращении финансирования работ, дифференциации размеров фондов оплаты труда и заработной платы, а также аттестации научных работников.</w:t>
      </w:r>
    </w:p>
    <w:p w:rsidR="000F1D87" w:rsidRPr="000F1D87" w:rsidRDefault="000F1D87" w:rsidP="000F1D87">
      <w:pPr>
        <w:pStyle w:val="newncpi"/>
      </w:pPr>
      <w:bookmarkStart w:id="34" w:name="a95"/>
      <w:bookmarkEnd w:id="34"/>
      <w:r w:rsidRPr="000F1D87">
        <w:t xml:space="preserve">Результаты научной деятельности оцениваются по критериям новизны, значимости для науки и практики, объективности, доказательности и точности. Оценка результатов научной деятельности осуществляется в </w:t>
      </w:r>
      <w:r w:rsidRPr="000F1D87">
        <w:t>порядке</w:t>
      </w:r>
      <w:r w:rsidRPr="000F1D87">
        <w:t>, определяемом Советом Министров Республики Беларусь, другими уполномоченными государственными органами в соответствии с решениями Президента Республики Беларусь, если иное не установлено Президентом Республики Беларусь.</w:t>
      </w:r>
    </w:p>
    <w:p w:rsidR="000F1D87" w:rsidRPr="000F1D87" w:rsidRDefault="000F1D87" w:rsidP="000F1D87">
      <w:pPr>
        <w:pStyle w:val="newncpi"/>
      </w:pPr>
      <w:r w:rsidRPr="000F1D87">
        <w:t>Республиканские органы государственного управления, Национальная академия наук Беларуси, научные фонды при принятии решения о финансировании научных исследований, приемке результатов выполнения научно-исследовательских, опытно-конструкторских и опытно-технологических работ организуют проведение оценки результатов научной деятельности.</w:t>
      </w:r>
    </w:p>
    <w:p w:rsidR="000F1D87" w:rsidRPr="000F1D87" w:rsidRDefault="000F1D87" w:rsidP="000F1D87">
      <w:pPr>
        <w:pStyle w:val="article"/>
      </w:pPr>
      <w:bookmarkStart w:id="35" w:name="a80"/>
      <w:bookmarkEnd w:id="35"/>
      <w:r w:rsidRPr="000F1D87">
        <w:t>Статья 20. Исключительные права на результаты научной деятельности</w:t>
      </w:r>
    </w:p>
    <w:p w:rsidR="000F1D87" w:rsidRPr="000F1D87" w:rsidRDefault="000F1D87" w:rsidP="000F1D87">
      <w:pPr>
        <w:pStyle w:val="newncpi"/>
      </w:pPr>
      <w:r w:rsidRPr="000F1D87">
        <w:t>Исключительные права на результаты научной деятельности и их правовая защита осуществляются в соответствии с законодательством.</w:t>
      </w:r>
    </w:p>
    <w:p w:rsidR="000F1D87" w:rsidRPr="000F1D87" w:rsidRDefault="000F1D87" w:rsidP="000F1D87">
      <w:pPr>
        <w:pStyle w:val="newncpi"/>
      </w:pPr>
      <w:r w:rsidRPr="000F1D87">
        <w:t> </w:t>
      </w:r>
    </w:p>
    <w:p w:rsidR="000F1D87" w:rsidRPr="000F1D87" w:rsidRDefault="000F1D87" w:rsidP="000F1D87">
      <w:pPr>
        <w:pStyle w:val="newncpi"/>
      </w:pPr>
      <w:r w:rsidRPr="000F1D87">
        <w:t> </w:t>
      </w:r>
    </w:p>
    <w:tbl>
      <w:tblPr>
        <w:tblStyle w:val="tablencpi"/>
        <w:tblW w:w="5000" w:type="pct"/>
        <w:tblLook w:val="04A0"/>
      </w:tblPr>
      <w:tblGrid>
        <w:gridCol w:w="4683"/>
        <w:gridCol w:w="4684"/>
      </w:tblGrid>
      <w:tr w:rsidR="000F1D87" w:rsidRPr="000F1D87" w:rsidTr="000F1D87">
        <w:tc>
          <w:tcPr>
            <w:tcW w:w="2500" w:type="pct"/>
            <w:tcMar>
              <w:top w:w="0" w:type="dxa"/>
              <w:left w:w="6" w:type="dxa"/>
              <w:bottom w:w="0" w:type="dxa"/>
              <w:right w:w="6" w:type="dxa"/>
            </w:tcMar>
            <w:vAlign w:val="bottom"/>
            <w:hideMark/>
          </w:tcPr>
          <w:p w:rsidR="000F1D87" w:rsidRPr="000F1D87" w:rsidRDefault="000F1D87">
            <w:pPr>
              <w:pStyle w:val="newncpi0"/>
              <w:jc w:val="left"/>
            </w:pPr>
            <w:r w:rsidRPr="000F1D87">
              <w:rPr>
                <w:rStyle w:val="post"/>
              </w:rPr>
              <w:t>Президент Республики Беларусь</w:t>
            </w:r>
          </w:p>
        </w:tc>
        <w:tc>
          <w:tcPr>
            <w:tcW w:w="2500" w:type="pct"/>
            <w:tcMar>
              <w:top w:w="0" w:type="dxa"/>
              <w:left w:w="6" w:type="dxa"/>
              <w:bottom w:w="0" w:type="dxa"/>
              <w:right w:w="6" w:type="dxa"/>
            </w:tcMar>
            <w:vAlign w:val="bottom"/>
            <w:hideMark/>
          </w:tcPr>
          <w:p w:rsidR="000F1D87" w:rsidRPr="000F1D87" w:rsidRDefault="000F1D87">
            <w:pPr>
              <w:pStyle w:val="newncpi0"/>
              <w:jc w:val="right"/>
            </w:pPr>
            <w:r w:rsidRPr="000F1D87">
              <w:rPr>
                <w:rStyle w:val="pers"/>
              </w:rPr>
              <w:t>А.Лукашенко</w:t>
            </w:r>
          </w:p>
        </w:tc>
      </w:tr>
    </w:tbl>
    <w:p w:rsidR="000F1D87" w:rsidRPr="000F1D87" w:rsidRDefault="000F1D87" w:rsidP="000F1D87">
      <w:pPr>
        <w:pStyle w:val="newncpi0"/>
      </w:pPr>
      <w:r w:rsidRPr="000F1D87">
        <w:t> </w:t>
      </w:r>
    </w:p>
    <w:p w:rsidR="00BB5402" w:rsidRDefault="00BB5402"/>
    <w:sectPr w:rsidR="00BB5402" w:rsidSect="00BB54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1D87"/>
    <w:rsid w:val="000F1D87"/>
    <w:rsid w:val="00BB5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1D87"/>
    <w:rPr>
      <w:color w:val="0000FF"/>
      <w:u w:val="single"/>
    </w:rPr>
  </w:style>
  <w:style w:type="paragraph" w:customStyle="1" w:styleId="article">
    <w:name w:val="article"/>
    <w:basedOn w:val="a"/>
    <w:rsid w:val="000F1D87"/>
    <w:pPr>
      <w:spacing w:before="240" w:after="240" w:line="240" w:lineRule="auto"/>
      <w:ind w:left="1922" w:hanging="1355"/>
    </w:pPr>
    <w:rPr>
      <w:rFonts w:ascii="Times New Roman" w:eastAsia="Times New Roman" w:hAnsi="Times New Roman" w:cs="Times New Roman"/>
      <w:i/>
      <w:iCs/>
      <w:sz w:val="24"/>
      <w:szCs w:val="24"/>
      <w:lang w:eastAsia="ru-RU"/>
    </w:rPr>
  </w:style>
  <w:style w:type="paragraph" w:customStyle="1" w:styleId="title">
    <w:name w:val="title"/>
    <w:basedOn w:val="a"/>
    <w:rsid w:val="000F1D87"/>
    <w:pPr>
      <w:spacing w:before="240" w:after="24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0F1D87"/>
    <w:pPr>
      <w:spacing w:before="240" w:after="240" w:line="240" w:lineRule="auto"/>
      <w:jc w:val="center"/>
    </w:pPr>
    <w:rPr>
      <w:rFonts w:ascii="Times New Roman" w:eastAsia="Times New Roman" w:hAnsi="Times New Roman" w:cs="Times New Roman"/>
      <w:caps/>
      <w:sz w:val="24"/>
      <w:szCs w:val="24"/>
      <w:lang w:eastAsia="ru-RU"/>
    </w:rPr>
  </w:style>
  <w:style w:type="paragraph" w:customStyle="1" w:styleId="preamble">
    <w:name w:val="preamble"/>
    <w:basedOn w:val="a"/>
    <w:rsid w:val="000F1D8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0F1D87"/>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0F1D87"/>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0F1D8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0F1D87"/>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0F1D87"/>
    <w:rPr>
      <w:rFonts w:ascii="Times New Roman" w:hAnsi="Times New Roman" w:cs="Times New Roman" w:hint="default"/>
      <w:b/>
      <w:bCs/>
      <w:caps/>
    </w:rPr>
  </w:style>
  <w:style w:type="character" w:customStyle="1" w:styleId="datepr">
    <w:name w:val="datepr"/>
    <w:basedOn w:val="a0"/>
    <w:rsid w:val="000F1D87"/>
    <w:rPr>
      <w:rFonts w:ascii="Times New Roman" w:hAnsi="Times New Roman" w:cs="Times New Roman" w:hint="default"/>
      <w:i/>
      <w:iCs/>
    </w:rPr>
  </w:style>
  <w:style w:type="character" w:customStyle="1" w:styleId="number">
    <w:name w:val="number"/>
    <w:basedOn w:val="a0"/>
    <w:rsid w:val="000F1D87"/>
    <w:rPr>
      <w:rFonts w:ascii="Times New Roman" w:hAnsi="Times New Roman" w:cs="Times New Roman" w:hint="default"/>
      <w:i/>
      <w:iCs/>
    </w:rPr>
  </w:style>
  <w:style w:type="character" w:customStyle="1" w:styleId="post">
    <w:name w:val="post"/>
    <w:basedOn w:val="a0"/>
    <w:rsid w:val="000F1D87"/>
    <w:rPr>
      <w:rFonts w:ascii="Times New Roman" w:hAnsi="Times New Roman" w:cs="Times New Roman" w:hint="default"/>
      <w:b/>
      <w:bCs/>
      <w:i/>
      <w:iCs/>
      <w:sz w:val="22"/>
      <w:szCs w:val="22"/>
    </w:rPr>
  </w:style>
  <w:style w:type="character" w:customStyle="1" w:styleId="pers">
    <w:name w:val="pers"/>
    <w:basedOn w:val="a0"/>
    <w:rsid w:val="000F1D87"/>
    <w:rPr>
      <w:rFonts w:ascii="Times New Roman" w:hAnsi="Times New Roman" w:cs="Times New Roman" w:hint="default"/>
      <w:b/>
      <w:bCs/>
      <w:i/>
      <w:iCs/>
      <w:sz w:val="22"/>
      <w:szCs w:val="22"/>
    </w:rPr>
  </w:style>
  <w:style w:type="table" w:customStyle="1" w:styleId="tablencpi">
    <w:name w:val="tablencpi"/>
    <w:basedOn w:val="a1"/>
    <w:rsid w:val="000F1D8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6639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3725</Words>
  <Characters>21236</Characters>
  <Application>Microsoft Office Word</Application>
  <DocSecurity>0</DocSecurity>
  <Lines>176</Lines>
  <Paragraphs>49</Paragraphs>
  <ScaleCrop>false</ScaleCrop>
  <Company>All Belarus 2009 DVD</Company>
  <LinksUpToDate>false</LinksUpToDate>
  <CharactersWithSpaces>24912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2012-10-24T08:46:00Z</dcterms:created>
  <dcterms:modified xsi:type="dcterms:W3CDTF">2012-10-24T08:47:00Z</dcterms:modified>
</cp:coreProperties>
</file>